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5AC87" w14:textId="7B4D1F63" w:rsidR="004C3FA5" w:rsidRPr="004C3FA5" w:rsidRDefault="004C3FA5" w:rsidP="004C3F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br/>
      </w:r>
      <w:r w:rsidRPr="004C3FA5">
        <w:rPr>
          <w:rFonts w:ascii="Segoe UI" w:eastAsia="Times New Roman" w:hAnsi="Segoe UI" w:cs="Segoe UI"/>
          <w:b/>
          <w:bCs/>
          <w:noProof/>
          <w:color w:val="1C1C1C"/>
          <w:sz w:val="27"/>
          <w:szCs w:val="27"/>
          <w:lang w:eastAsia="ru-RU"/>
        </w:rPr>
        <w:drawing>
          <wp:inline distT="0" distB="0" distL="0" distR="0" wp14:anchorId="248418E6" wp14:editId="706428FD">
            <wp:extent cx="1620563" cy="861060"/>
            <wp:effectExtent l="0" t="0" r="0" b="0"/>
            <wp:docPr id="2" name="Рисунок 2" descr="https://bkrepschool.ru/upload/images/%D0%91%D0%B0%D0%BD%D0%BD%D0%B5%D1%80%D1%8B%20%D0%BD%D0%B0%20%D1%81%D0%B0%D0%B9%D1%82/%D0%9E%D0%B1%D1%80%D0%B0%D1%82%D0%BD%D0%B0%D1%8F%20%D1%81%D0%B2%D1%8F%D0%B7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krepschool.ru/upload/images/%D0%91%D0%B0%D0%BD%D0%BD%D0%B5%D1%80%D1%8B%20%D0%BD%D0%B0%20%D1%81%D0%B0%D0%B9%D1%82/%D0%9E%D0%B1%D1%80%D0%B0%D1%82%D0%BD%D0%B0%D1%8F%20%D1%81%D0%B2%D1%8F%D0%B7%D1%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514" cy="87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686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 xml:space="preserve">   </w:t>
      </w:r>
      <w:r w:rsidRPr="004C3FA5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>Уважаемые родители (законные представители)!</w:t>
      </w:r>
    </w:p>
    <w:p w14:paraId="71C87887" w14:textId="77777777" w:rsidR="004C3FA5" w:rsidRPr="004C3FA5" w:rsidRDefault="004C3FA5" w:rsidP="004C3F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32C4C9CF" w14:textId="7A345E3D" w:rsidR="004C3FA5" w:rsidRPr="004C3FA5" w:rsidRDefault="004C3FA5" w:rsidP="00662AB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По любым вопросам организации и качества питания обучающихся </w:t>
      </w:r>
      <w:r w:rsidR="00662ABE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М</w:t>
      </w: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униципального</w:t>
      </w:r>
      <w:r w:rsidR="00555686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</w:t>
      </w: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общеобразовательного учреждения средн</w:t>
      </w:r>
      <w:r w:rsidR="00662ABE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ей</w:t>
      </w: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общеобразовательн</w:t>
      </w:r>
      <w:r w:rsidR="00662ABE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ой</w:t>
      </w: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школ</w:t>
      </w:r>
      <w:r w:rsidR="00662ABE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ы</w:t>
      </w:r>
      <w:bookmarkStart w:id="0" w:name="_GoBack"/>
      <w:bookmarkEnd w:id="0"/>
      <w:r w:rsidR="00555686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п. Пашково</w:t>
      </w: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вы можете обратиться к директору </w:t>
      </w:r>
      <w:proofErr w:type="spellStart"/>
      <w:r w:rsidR="00555686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Ранневой</w:t>
      </w:r>
      <w:proofErr w:type="spellEnd"/>
      <w:r w:rsidR="00555686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Н.А.</w:t>
      </w: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:</w:t>
      </w:r>
    </w:p>
    <w:p w14:paraId="427EC851" w14:textId="4D67E569" w:rsidR="004C3FA5" w:rsidRPr="004C3FA5" w:rsidRDefault="004C3FA5" w:rsidP="004C3FA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по телефону: </w:t>
      </w:r>
      <w:r w:rsidR="00555686" w:rsidRPr="00555686">
        <w:rPr>
          <w:rFonts w:ascii="Arial" w:hAnsi="Arial" w:cs="Arial"/>
          <w:color w:val="1C1C1C"/>
          <w:sz w:val="24"/>
          <w:szCs w:val="24"/>
          <w:shd w:val="clear" w:color="auto" w:fill="FFFFFF"/>
        </w:rPr>
        <w:t>+7 (84155) 3-34-66</w:t>
      </w: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;</w:t>
      </w:r>
    </w:p>
    <w:p w14:paraId="14D79528" w14:textId="615D0379" w:rsidR="004C3FA5" w:rsidRPr="004C3FA5" w:rsidRDefault="004C3FA5" w:rsidP="004C3FA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письменно, написав и отправив свое обращение на электронную почту: </w:t>
      </w:r>
      <w:r w:rsidR="00555686" w:rsidRPr="00555686">
        <w:rPr>
          <w:rFonts w:ascii="Arial" w:hAnsi="Arial" w:cs="Arial"/>
          <w:color w:val="828282"/>
          <w:sz w:val="24"/>
          <w:szCs w:val="24"/>
          <w:shd w:val="clear" w:color="auto" w:fill="FFFFFF"/>
        </w:rPr>
        <w:t>school_pachkovo@mail.ru</w:t>
      </w: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;</w:t>
      </w:r>
    </w:p>
    <w:p w14:paraId="6CC194C5" w14:textId="6B3904EF" w:rsidR="004C3FA5" w:rsidRPr="004C3FA5" w:rsidRDefault="004C3FA5" w:rsidP="0055568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i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письменно на официальном сайте школы </w:t>
      </w:r>
      <w:r w:rsidR="00555686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на главной странице на баннере</w:t>
      </w: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</w:t>
      </w:r>
      <w:r w:rsidRPr="004C3FA5">
        <w:rPr>
          <w:rFonts w:ascii="Segoe UI" w:eastAsia="Times New Roman" w:hAnsi="Segoe UI" w:cs="Segoe UI"/>
          <w:i/>
          <w:color w:val="1C1C1C"/>
          <w:sz w:val="27"/>
          <w:szCs w:val="27"/>
          <w:lang w:eastAsia="ru-RU"/>
        </w:rPr>
        <w:t>"</w:t>
      </w:r>
      <w:r w:rsidR="00555686" w:rsidRPr="00555686">
        <w:rPr>
          <w:rFonts w:ascii="Segoe UI" w:eastAsia="Times New Roman" w:hAnsi="Segoe UI" w:cs="Segoe UI"/>
          <w:i/>
          <w:color w:val="1C1C1C"/>
          <w:sz w:val="27"/>
          <w:szCs w:val="27"/>
          <w:lang w:eastAsia="ru-RU"/>
        </w:rPr>
        <w:t>Есть предложения или знаете, как сделать школу лучше?</w:t>
      </w:r>
      <w:r w:rsidRPr="004C3FA5">
        <w:rPr>
          <w:rFonts w:ascii="Segoe UI" w:eastAsia="Times New Roman" w:hAnsi="Segoe UI" w:cs="Segoe UI"/>
          <w:i/>
          <w:color w:val="1C1C1C"/>
          <w:sz w:val="27"/>
          <w:szCs w:val="27"/>
          <w:lang w:eastAsia="ru-RU"/>
        </w:rPr>
        <w:t>"</w:t>
      </w:r>
      <w:r w:rsidR="00DE6E0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– «написать о проблеме»</w:t>
      </w:r>
    </w:p>
    <w:p w14:paraId="65A9BDDD" w14:textId="77777777" w:rsidR="00555686" w:rsidRDefault="00555686" w:rsidP="004C3FA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39"/>
          <w:szCs w:val="39"/>
          <w:lang w:eastAsia="ru-RU"/>
        </w:rPr>
      </w:pPr>
    </w:p>
    <w:p w14:paraId="59753A55" w14:textId="276EEDE9" w:rsidR="004C3FA5" w:rsidRPr="004C3FA5" w:rsidRDefault="004C3FA5" w:rsidP="004C3FA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36"/>
          <w:szCs w:val="36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36"/>
          <w:szCs w:val="36"/>
          <w:lang w:eastAsia="ru-RU"/>
        </w:rPr>
        <w:t>Информация для ознакомления, желающим отправить обращение в форме электронного документа</w:t>
      </w:r>
    </w:p>
    <w:p w14:paraId="014BB6F5" w14:textId="77777777" w:rsidR="004C3FA5" w:rsidRPr="004C3FA5" w:rsidRDefault="004C3FA5" w:rsidP="004C3F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1C1C"/>
          <w:sz w:val="36"/>
          <w:szCs w:val="36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36"/>
          <w:szCs w:val="36"/>
          <w:lang w:eastAsia="ru-RU"/>
        </w:rPr>
        <w:t> </w:t>
      </w:r>
    </w:p>
    <w:p w14:paraId="50B693F1" w14:textId="5A2F0340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Пожалуйста, прежде чем отправить обращение в форме электронного документа, внимательно ознакомьтесь с полномочиями и сферой деятельности </w:t>
      </w:r>
      <w:r w:rsidR="00555686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МОУ СОШ п. Пашково</w:t>
      </w: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, а также со следующей информацией.</w:t>
      </w:r>
    </w:p>
    <w:p w14:paraId="07567493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1AC2D930" w14:textId="74DC11CF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1. Обращения, направленные в форме электронного документа через официальный сайт, поступают на рассмотрение в </w:t>
      </w:r>
      <w:r w:rsidR="00555686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МОУ СОШ п. Пашково</w:t>
      </w: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и рассматриваются работниками </w:t>
      </w:r>
      <w:r w:rsidR="00555686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МОУ СОШ п. Пашково</w:t>
      </w: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– уполномоченными на то лицами.</w:t>
      </w:r>
    </w:p>
    <w:p w14:paraId="4012B93D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295938D8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2. Перед отправкой обращения в форме электронного документа необходимо его написать.</w:t>
      </w:r>
    </w:p>
    <w:p w14:paraId="5EE68E95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4DF8DB58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2.1. в обязательном порядке указав в электронной анкете:</w:t>
      </w:r>
    </w:p>
    <w:p w14:paraId="5F03AA6A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2AAD907B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2.1.1. либо наименование государственного органа, в который Вы направляете обращение в форме электронного документа, либо фамилию, имя, отчество соответствующего лица, либо должность соответствующего лица, кому Вы направляете обращение в форме электронного документа;</w:t>
      </w:r>
    </w:p>
    <w:p w14:paraId="5F8C8EB5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2E4B8F4B" w14:textId="0ECE3D8B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2.1.2. свою фамилию, имя, отчество;</w:t>
      </w:r>
    </w:p>
    <w:p w14:paraId="23C50C69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5979DBA7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lastRenderedPageBreak/>
        <w:t>2.1.3. адрес электронной почты, по которому должны быть направлены ответ, уведомление о переадресации обращения;</w:t>
      </w:r>
    </w:p>
    <w:p w14:paraId="32EC88C2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37475451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2.2. изложив в поле ввода текста обращения в форме электронного документа суть предложения, заявления, жалобы.</w:t>
      </w:r>
    </w:p>
    <w:p w14:paraId="467A7919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63848D78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3. Ответ на Ваше обращение в форме электронного документа либо уведомление о его переадресации направляется в форме электронного документа по адресу электронной почты (e-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mail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), указанному Вами в обращении в форме электронного документа.</w:t>
      </w:r>
    </w:p>
    <w:p w14:paraId="6F34292E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3F1CBBD4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4. 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 со </w:t>
      </w:r>
      <w:hyperlink r:id="rId6" w:tgtFrame="_blank" w:history="1">
        <w:r w:rsidRPr="004C3FA5">
          <w:rPr>
            <w:rFonts w:ascii="Segoe UI" w:eastAsia="Times New Roman" w:hAnsi="Segoe UI" w:cs="Segoe UI"/>
            <w:color w:val="057C7F"/>
            <w:sz w:val="27"/>
            <w:szCs w:val="27"/>
            <w:u w:val="single"/>
            <w:lang w:eastAsia="ru-RU"/>
          </w:rPr>
          <w:t>ст. 7 Федерального закона от 2 мая 2006 года № 59-ФЗ «О порядке рассмотрения обращений граждан Российской Федерации»</w:t>
        </w:r>
      </w:hyperlink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.</w:t>
      </w:r>
    </w:p>
    <w:p w14:paraId="4C5E8011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6063F406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В случае,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14:paraId="759580F0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03807393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Обращаем внимание, что в целях обеспечения неразглашения сведений, содержащихся в Вашем обращении, а также сведений, касающихся Вашей частной жизни, при заполнении поля ввода текста обращения в форме электронного документа действует защита от возможного внедрения вредоносного кода.</w:t>
      </w:r>
    </w:p>
    <w:p w14:paraId="71DE6F98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7D6C05F6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5. В случае необходимости в подтверждение своих доводов Вы вправе приложить к обращению необходимые документы и материалы в электронной форме.</w:t>
      </w:r>
    </w:p>
    <w:p w14:paraId="342DB65D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58B9DB56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Приложить необходимые документы и материалы в электронной форме Вы можете в любой последовательности в форматах:</w:t>
      </w:r>
    </w:p>
    <w:p w14:paraId="6D204C01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png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jpg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jpeg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doc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docx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odt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ods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odp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txt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rtf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pdf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xls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xlsx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ods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ppt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pptx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pptm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odp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rar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zip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7z,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cab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gzip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tar</w:t>
      </w:r>
      <w:proofErr w:type="spellEnd"/>
    </w:p>
    <w:p w14:paraId="0B10B36F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1AC0608D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Информируем Вас, что передача файла(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ов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) вложения на почтовый сервер зависит от пропускной способности сети «Интернет», а получение – от объёма обрабатываемых почтовым сервером переданных файлов.</w:t>
      </w:r>
    </w:p>
    <w:p w14:paraId="6144AFAD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2314715E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WiFi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и иных технологий, </w:t>
      </w: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lastRenderedPageBreak/>
        <w:t>обеспечивающих аналогичные скорости передачи данных в сети «Интернет», передача и обработка файла(</w:t>
      </w:r>
      <w:proofErr w:type="spellStart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ов</w:t>
      </w:r>
      <w:proofErr w:type="spellEnd"/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) с суммарным размером:</w:t>
      </w:r>
    </w:p>
    <w:p w14:paraId="624DDDBE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60409D82" w14:textId="77777777" w:rsidR="004C3FA5" w:rsidRPr="004C3FA5" w:rsidRDefault="004C3FA5" w:rsidP="004C3FA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до 5 Мб осуществляется, как правило, без задержки во времени;</w:t>
      </w:r>
    </w:p>
    <w:p w14:paraId="29E77C1D" w14:textId="77777777" w:rsidR="004C3FA5" w:rsidRPr="004C3FA5" w:rsidRDefault="004C3FA5" w:rsidP="004C3FA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от 5 Мб до 10 Мб может осуществляться с задержкой во времени;</w:t>
      </w:r>
    </w:p>
    <w:p w14:paraId="30912FFD" w14:textId="77777777" w:rsidR="004C3FA5" w:rsidRPr="004C3FA5" w:rsidRDefault="004C3FA5" w:rsidP="004C3FA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свыше 10 Мб может быть не осуществлена.</w:t>
      </w:r>
    </w:p>
    <w:p w14:paraId="4CEAD360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67BBFB3D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6. 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контент интернет-сайта, то в ответе разъясняется порядок его рассмотрения, установленный </w:t>
      </w:r>
      <w:hyperlink r:id="rId7" w:tgtFrame="_blank" w:history="1">
        <w:r w:rsidRPr="004C3FA5">
          <w:rPr>
            <w:rFonts w:ascii="Segoe UI" w:eastAsia="Times New Roman" w:hAnsi="Segoe UI" w:cs="Segoe UI"/>
            <w:color w:val="057C7F"/>
            <w:sz w:val="27"/>
            <w:szCs w:val="27"/>
            <w:u w:val="single"/>
            <w:lang w:eastAsia="ru-RU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.</w:t>
      </w:r>
    </w:p>
    <w:p w14:paraId="31A24C8C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3A5F543A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7. Обращаем Ваше внимание на порядок рассмотрения отдельных обращений, предусмотренный </w:t>
      </w:r>
      <w:hyperlink r:id="rId8" w:tgtFrame="_blank" w:history="1">
        <w:r w:rsidRPr="004C3FA5">
          <w:rPr>
            <w:rFonts w:ascii="Segoe UI" w:eastAsia="Times New Roman" w:hAnsi="Segoe UI" w:cs="Segoe UI"/>
            <w:color w:val="057C7F"/>
            <w:sz w:val="27"/>
            <w:szCs w:val="27"/>
            <w:u w:val="single"/>
            <w:lang w:eastAsia="ru-RU"/>
          </w:rPr>
          <w:t>ст. 11 Федерального закона от 2 мая 2006 года № 59-ФЗ «О порядке рассмотрения обращений граждан Российской Федерации»</w:t>
        </w:r>
      </w:hyperlink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.</w:t>
      </w:r>
    </w:p>
    <w:p w14:paraId="762F05D7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050001F8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8. При направлении Вами обращений, касающихся обжалования судебных решений, необходимо иметь в виду следующее.</w:t>
      </w:r>
    </w:p>
    <w:p w14:paraId="6C583A1E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0FBA857D" w14:textId="2E0CCC18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Согласно Конституции </w:t>
      </w:r>
      <w:r w:rsidR="00DE6E05"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Российской Федерации,</w:t>
      </w: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</w:t>
      </w:r>
    </w:p>
    <w:p w14:paraId="019FD82B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6C348F3C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9. В случае направления Вами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обращения будет сообщен электронный адрес страницы данного сайта «Ответы на обращения, затрагивающие интересы неопределенного круга лиц» на которой размещен ответ на вопрос, поставленный в Вашем обращении.</w:t>
      </w:r>
    </w:p>
    <w:p w14:paraId="3767D1AE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24E3E059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10. 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14:paraId="55226B88" w14:textId="77777777" w:rsidR="004C3FA5" w:rsidRPr="004C3FA5" w:rsidRDefault="004C3FA5" w:rsidP="004C3F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4C3F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14:paraId="79925867" w14:textId="77777777" w:rsidR="00865ACA" w:rsidRDefault="00865ACA"/>
    <w:sectPr w:rsidR="00865ACA" w:rsidSect="00DE6E05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D26EA"/>
    <w:multiLevelType w:val="multilevel"/>
    <w:tmpl w:val="3EC2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168DD"/>
    <w:multiLevelType w:val="multilevel"/>
    <w:tmpl w:val="8968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E6"/>
    <w:rsid w:val="004C3FA5"/>
    <w:rsid w:val="005550E6"/>
    <w:rsid w:val="00555686"/>
    <w:rsid w:val="00662ABE"/>
    <w:rsid w:val="00865ACA"/>
    <w:rsid w:val="00DE6E05"/>
    <w:rsid w:val="00F5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CBFF"/>
  <w15:chartTrackingRefBased/>
  <w15:docId w15:val="{B501155A-8561-40F5-89AE-60F9CA9C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ters.kremlin.ru/info-service/acts/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tters.kremlin.ru/info-service/acts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ters.kremlin.ru/info-service/acts/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Лайкова</dc:creator>
  <cp:keywords/>
  <dc:description/>
  <cp:lastModifiedBy>Снежана Лайкова</cp:lastModifiedBy>
  <cp:revision>3</cp:revision>
  <dcterms:created xsi:type="dcterms:W3CDTF">2022-10-16T05:37:00Z</dcterms:created>
  <dcterms:modified xsi:type="dcterms:W3CDTF">2022-10-16T17:34:00Z</dcterms:modified>
</cp:coreProperties>
</file>