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0BC" w:rsidRPr="00947B8E" w:rsidRDefault="00F030BC" w:rsidP="00C075B8">
      <w:pPr>
        <w:jc w:val="both"/>
      </w:pPr>
    </w:p>
    <w:p w:rsidR="00F030BC" w:rsidRPr="00947B8E" w:rsidRDefault="00F030BC" w:rsidP="00C075B8"/>
    <w:p w:rsidR="00F030BC" w:rsidRDefault="00F030BC" w:rsidP="00C075B8">
      <w:pPr>
        <w:jc w:val="center"/>
      </w:pPr>
      <w:r>
        <w:t xml:space="preserve">МУНИЦИПАЛЬНОЕ ОБЩЕОБРАЗОВАТЕЛЬНОЕ УЧРЕЖДЕНИЕ </w:t>
      </w:r>
    </w:p>
    <w:p w:rsidR="00F030BC" w:rsidRDefault="00BB5E96" w:rsidP="00C075B8">
      <w:pPr>
        <w:jc w:val="center"/>
      </w:pPr>
      <w:r>
        <w:t>СРЕДНЯЯ ОБЩЕОБРАЗОВАТЕЛЬНАЯ ШКОЛА П. ПАШКОВО</w:t>
      </w:r>
    </w:p>
    <w:p w:rsidR="0075234B" w:rsidRPr="00AD7DBC" w:rsidRDefault="0075234B" w:rsidP="0075234B">
      <w:pPr>
        <w:rPr>
          <w:sz w:val="28"/>
          <w:szCs w:val="28"/>
        </w:rPr>
      </w:pPr>
      <w:r w:rsidRPr="00AD7DBC">
        <w:rPr>
          <w:sz w:val="28"/>
          <w:szCs w:val="28"/>
        </w:rPr>
        <w:t xml:space="preserve">                                            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326C43" w:rsidTr="00692775">
        <w:tc>
          <w:tcPr>
            <w:tcW w:w="5341" w:type="dxa"/>
          </w:tcPr>
          <w:p w:rsidR="00326C43" w:rsidRPr="00A8453B" w:rsidRDefault="00326C43" w:rsidP="00326C43">
            <w:pPr>
              <w:pStyle w:val="af"/>
              <w:contextualSpacing/>
              <w:rPr>
                <w:sz w:val="28"/>
                <w:szCs w:val="28"/>
              </w:rPr>
            </w:pPr>
            <w:r w:rsidRPr="00A8453B">
              <w:rPr>
                <w:sz w:val="28"/>
                <w:szCs w:val="28"/>
              </w:rPr>
              <w:t>Рассмотрено:</w:t>
            </w:r>
          </w:p>
          <w:p w:rsidR="00326C43" w:rsidRDefault="00326C43" w:rsidP="00326C43">
            <w:pPr>
              <w:pStyle w:val="af"/>
              <w:contextualSpacing/>
              <w:rPr>
                <w:sz w:val="28"/>
                <w:szCs w:val="28"/>
              </w:rPr>
            </w:pPr>
            <w:r w:rsidRPr="00A8453B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заседании </w:t>
            </w:r>
            <w:r w:rsidRPr="00A8453B">
              <w:rPr>
                <w:sz w:val="28"/>
                <w:szCs w:val="28"/>
              </w:rPr>
              <w:t xml:space="preserve">МО учителей </w:t>
            </w:r>
          </w:p>
          <w:p w:rsidR="00326C43" w:rsidRPr="00A8453B" w:rsidRDefault="00326C43" w:rsidP="00326C43">
            <w:pPr>
              <w:pStyle w:val="af"/>
              <w:contextualSpacing/>
              <w:rPr>
                <w:sz w:val="28"/>
                <w:szCs w:val="28"/>
              </w:rPr>
            </w:pPr>
            <w:r w:rsidRPr="00A8453B">
              <w:rPr>
                <w:sz w:val="28"/>
                <w:szCs w:val="28"/>
              </w:rPr>
              <w:t>протокол</w:t>
            </w:r>
            <w:r>
              <w:rPr>
                <w:sz w:val="28"/>
                <w:szCs w:val="28"/>
              </w:rPr>
              <w:t xml:space="preserve"> №  от «__» ____202__</w:t>
            </w:r>
            <w:r w:rsidRPr="00A8453B">
              <w:rPr>
                <w:sz w:val="28"/>
                <w:szCs w:val="28"/>
              </w:rPr>
              <w:t xml:space="preserve"> г</w:t>
            </w:r>
          </w:p>
          <w:p w:rsidR="00326C43" w:rsidRDefault="00326C43" w:rsidP="00326C43">
            <w:pPr>
              <w:pStyle w:val="af"/>
              <w:contextualSpacing/>
              <w:rPr>
                <w:sz w:val="28"/>
                <w:szCs w:val="28"/>
              </w:rPr>
            </w:pPr>
            <w:r w:rsidRPr="00A8453B">
              <w:rPr>
                <w:sz w:val="28"/>
                <w:szCs w:val="28"/>
              </w:rPr>
              <w:t xml:space="preserve">Руководитель МО </w:t>
            </w:r>
          </w:p>
          <w:p w:rsidR="00326C43" w:rsidRPr="00A8453B" w:rsidRDefault="00326C43" w:rsidP="00326C43">
            <w:pPr>
              <w:pStyle w:val="a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326C43" w:rsidRDefault="00326C43" w:rsidP="00326C43">
            <w:pPr>
              <w:jc w:val="both"/>
            </w:pPr>
          </w:p>
        </w:tc>
        <w:tc>
          <w:tcPr>
            <w:tcW w:w="5341" w:type="dxa"/>
          </w:tcPr>
          <w:p w:rsidR="00326C43" w:rsidRPr="00BB5BD8" w:rsidRDefault="00326C43" w:rsidP="00326C43">
            <w:pPr>
              <w:rPr>
                <w:sz w:val="28"/>
                <w:szCs w:val="28"/>
              </w:rPr>
            </w:pPr>
            <w:r>
              <w:t>«</w:t>
            </w:r>
            <w:r w:rsidRPr="00BB5BD8">
              <w:rPr>
                <w:sz w:val="28"/>
                <w:szCs w:val="28"/>
              </w:rPr>
              <w:t xml:space="preserve">Утверждаю"        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BB5BD8">
              <w:rPr>
                <w:sz w:val="28"/>
                <w:szCs w:val="28"/>
              </w:rPr>
              <w:t xml:space="preserve">Директор МОУ СОШ п.  Пашково </w:t>
            </w:r>
          </w:p>
          <w:p w:rsidR="00326C43" w:rsidRDefault="00326C43" w:rsidP="00326C43">
            <w:pPr>
              <w:tabs>
                <w:tab w:val="left" w:pos="9420"/>
              </w:tabs>
              <w:rPr>
                <w:sz w:val="28"/>
                <w:szCs w:val="28"/>
              </w:rPr>
            </w:pPr>
            <w:r w:rsidRPr="00BB5BD8">
              <w:rPr>
                <w:sz w:val="28"/>
                <w:szCs w:val="28"/>
              </w:rPr>
              <w:t xml:space="preserve">     </w:t>
            </w:r>
          </w:p>
          <w:p w:rsidR="00326C43" w:rsidRPr="00BB5BD8" w:rsidRDefault="00326C43" w:rsidP="00326C43">
            <w:pPr>
              <w:tabs>
                <w:tab w:val="left" w:pos="9420"/>
              </w:tabs>
              <w:rPr>
                <w:sz w:val="28"/>
                <w:szCs w:val="28"/>
              </w:rPr>
            </w:pPr>
            <w:r w:rsidRPr="00BB5BD8">
              <w:rPr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BB5BD8"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 w:rsidRPr="00BB5BD8">
              <w:rPr>
                <w:sz w:val="28"/>
                <w:szCs w:val="28"/>
              </w:rPr>
              <w:t>_______________</w:t>
            </w:r>
            <w:proofErr w:type="spellStart"/>
            <w:r w:rsidRPr="00BB5BD8">
              <w:rPr>
                <w:sz w:val="28"/>
                <w:szCs w:val="28"/>
              </w:rPr>
              <w:t>Раннева</w:t>
            </w:r>
            <w:proofErr w:type="spellEnd"/>
            <w:r w:rsidRPr="00BB5BD8">
              <w:rPr>
                <w:sz w:val="28"/>
                <w:szCs w:val="28"/>
              </w:rPr>
              <w:t xml:space="preserve"> Н.А.</w:t>
            </w:r>
          </w:p>
          <w:p w:rsidR="00326C43" w:rsidRDefault="00326C43" w:rsidP="0075234B"/>
        </w:tc>
      </w:tr>
    </w:tbl>
    <w:p w:rsidR="0075234B" w:rsidRDefault="0075234B" w:rsidP="0075234B">
      <w:pPr>
        <w:ind w:firstLine="5103"/>
      </w:pPr>
      <w:r>
        <w:t xml:space="preserve">                                                                                                                    </w:t>
      </w:r>
    </w:p>
    <w:p w:rsidR="0075234B" w:rsidRPr="00BB5BD8" w:rsidRDefault="0075234B" w:rsidP="0075234B">
      <w:pPr>
        <w:rPr>
          <w:sz w:val="28"/>
          <w:szCs w:val="28"/>
        </w:rPr>
      </w:pPr>
    </w:p>
    <w:p w:rsidR="0075234B" w:rsidRDefault="0075234B" w:rsidP="0075234B"/>
    <w:p w:rsidR="0075234B" w:rsidRDefault="0075234B" w:rsidP="0075234B"/>
    <w:p w:rsidR="0075234B" w:rsidRDefault="0075234B" w:rsidP="0075234B"/>
    <w:p w:rsidR="0075234B" w:rsidRDefault="0075234B" w:rsidP="0075234B"/>
    <w:p w:rsidR="0075234B" w:rsidRDefault="0075234B" w:rsidP="0075234B"/>
    <w:p w:rsidR="0075234B" w:rsidRDefault="00D321F4" w:rsidP="0075234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Рабочая </w:t>
      </w:r>
      <w:r w:rsidR="0075234B" w:rsidRPr="0085619C">
        <w:rPr>
          <w:b/>
          <w:sz w:val="56"/>
          <w:szCs w:val="56"/>
        </w:rPr>
        <w:t xml:space="preserve">программа </w:t>
      </w:r>
    </w:p>
    <w:p w:rsidR="00D321F4" w:rsidRDefault="00D321F4" w:rsidP="0075234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курса внеурочной деятельности</w:t>
      </w:r>
    </w:p>
    <w:p w:rsidR="0075234B" w:rsidRPr="0085619C" w:rsidRDefault="00D321F4" w:rsidP="0075234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«Занимательная биология»</w:t>
      </w:r>
      <w:r w:rsidR="0075234B" w:rsidRPr="0085619C">
        <w:rPr>
          <w:b/>
          <w:sz w:val="56"/>
          <w:szCs w:val="56"/>
        </w:rPr>
        <w:t xml:space="preserve"> </w:t>
      </w:r>
    </w:p>
    <w:p w:rsidR="0075234B" w:rsidRPr="0085619C" w:rsidRDefault="0075234B" w:rsidP="0075234B">
      <w:pPr>
        <w:jc w:val="center"/>
        <w:rPr>
          <w:b/>
          <w:sz w:val="56"/>
          <w:szCs w:val="56"/>
        </w:rPr>
      </w:pPr>
      <w:r w:rsidRPr="0085619C">
        <w:rPr>
          <w:b/>
          <w:sz w:val="56"/>
          <w:szCs w:val="56"/>
        </w:rPr>
        <w:t xml:space="preserve">для </w:t>
      </w:r>
      <w:r w:rsidR="00D06A23">
        <w:rPr>
          <w:b/>
          <w:sz w:val="56"/>
          <w:szCs w:val="56"/>
        </w:rPr>
        <w:t>11</w:t>
      </w:r>
      <w:r w:rsidRPr="0085619C">
        <w:rPr>
          <w:b/>
          <w:sz w:val="56"/>
          <w:szCs w:val="56"/>
        </w:rPr>
        <w:t xml:space="preserve"> класса</w:t>
      </w:r>
    </w:p>
    <w:p w:rsidR="0075234B" w:rsidRDefault="0075234B" w:rsidP="0075234B">
      <w:pPr>
        <w:rPr>
          <w:b/>
          <w:sz w:val="48"/>
          <w:szCs w:val="48"/>
        </w:rPr>
      </w:pPr>
    </w:p>
    <w:p w:rsidR="0075234B" w:rsidRDefault="0075234B" w:rsidP="0075234B">
      <w:pPr>
        <w:ind w:firstLine="4820"/>
        <w:rPr>
          <w:sz w:val="44"/>
          <w:szCs w:val="44"/>
        </w:rPr>
      </w:pPr>
    </w:p>
    <w:p w:rsidR="0075234B" w:rsidRDefault="0075234B" w:rsidP="0075234B">
      <w:pPr>
        <w:ind w:firstLine="4820"/>
        <w:rPr>
          <w:sz w:val="44"/>
          <w:szCs w:val="44"/>
        </w:rPr>
      </w:pPr>
    </w:p>
    <w:p w:rsidR="0075234B" w:rsidRPr="0085619C" w:rsidRDefault="00326C43" w:rsidP="0075234B">
      <w:pPr>
        <w:ind w:firstLine="4820"/>
        <w:rPr>
          <w:sz w:val="40"/>
          <w:szCs w:val="40"/>
        </w:rPr>
      </w:pPr>
      <w:r>
        <w:rPr>
          <w:sz w:val="40"/>
          <w:szCs w:val="40"/>
        </w:rPr>
        <w:t>Учитель: Лентов</w:t>
      </w:r>
      <w:r w:rsidR="005D2321">
        <w:rPr>
          <w:sz w:val="40"/>
          <w:szCs w:val="40"/>
        </w:rPr>
        <w:t>с</w:t>
      </w:r>
      <w:r>
        <w:rPr>
          <w:sz w:val="40"/>
          <w:szCs w:val="40"/>
        </w:rPr>
        <w:t>кая Е.А.</w:t>
      </w:r>
    </w:p>
    <w:p w:rsidR="0075234B" w:rsidRPr="0085619C" w:rsidRDefault="0075234B" w:rsidP="0075234B">
      <w:pPr>
        <w:ind w:firstLine="4820"/>
        <w:rPr>
          <w:sz w:val="40"/>
          <w:szCs w:val="40"/>
        </w:rPr>
      </w:pPr>
    </w:p>
    <w:p w:rsidR="0075234B" w:rsidRPr="006730E5" w:rsidRDefault="0075234B" w:rsidP="0075234B">
      <w:pPr>
        <w:rPr>
          <w:sz w:val="48"/>
          <w:szCs w:val="48"/>
        </w:rPr>
      </w:pPr>
    </w:p>
    <w:p w:rsidR="0075234B" w:rsidRDefault="0075234B" w:rsidP="0075234B">
      <w:pPr>
        <w:rPr>
          <w:b/>
          <w:sz w:val="48"/>
          <w:szCs w:val="48"/>
        </w:rPr>
      </w:pPr>
    </w:p>
    <w:p w:rsidR="0075234B" w:rsidRDefault="0075234B" w:rsidP="0075234B">
      <w:pPr>
        <w:rPr>
          <w:b/>
          <w:sz w:val="48"/>
          <w:szCs w:val="48"/>
        </w:rPr>
      </w:pPr>
    </w:p>
    <w:p w:rsidR="0075234B" w:rsidRDefault="0075234B" w:rsidP="0075234B">
      <w:pPr>
        <w:rPr>
          <w:b/>
          <w:sz w:val="48"/>
          <w:szCs w:val="48"/>
        </w:rPr>
      </w:pPr>
    </w:p>
    <w:p w:rsidR="0075234B" w:rsidRDefault="0075234B" w:rsidP="0075234B">
      <w:pPr>
        <w:rPr>
          <w:b/>
          <w:sz w:val="48"/>
          <w:szCs w:val="48"/>
        </w:rPr>
      </w:pPr>
    </w:p>
    <w:p w:rsidR="0075234B" w:rsidRDefault="0075234B" w:rsidP="0075234B">
      <w:pPr>
        <w:rPr>
          <w:b/>
          <w:sz w:val="48"/>
          <w:szCs w:val="48"/>
        </w:rPr>
      </w:pPr>
    </w:p>
    <w:p w:rsidR="00D321F4" w:rsidRDefault="00D321F4" w:rsidP="0075234B">
      <w:pPr>
        <w:rPr>
          <w:b/>
          <w:sz w:val="48"/>
          <w:szCs w:val="48"/>
        </w:rPr>
      </w:pPr>
    </w:p>
    <w:p w:rsidR="0075234B" w:rsidRPr="0085619C" w:rsidRDefault="00692775" w:rsidP="0075234B">
      <w:pPr>
        <w:jc w:val="center"/>
        <w:rPr>
          <w:sz w:val="40"/>
          <w:szCs w:val="40"/>
        </w:rPr>
      </w:pPr>
      <w:r>
        <w:rPr>
          <w:sz w:val="40"/>
          <w:szCs w:val="40"/>
        </w:rPr>
        <w:t>п</w:t>
      </w:r>
      <w:r w:rsidR="0075234B" w:rsidRPr="0085619C">
        <w:rPr>
          <w:sz w:val="40"/>
          <w:szCs w:val="40"/>
        </w:rPr>
        <w:t>.</w:t>
      </w:r>
      <w:r w:rsidR="00865E4C">
        <w:rPr>
          <w:sz w:val="40"/>
          <w:szCs w:val="40"/>
        </w:rPr>
        <w:t xml:space="preserve"> </w:t>
      </w:r>
      <w:r w:rsidR="0075234B" w:rsidRPr="0085619C">
        <w:rPr>
          <w:sz w:val="40"/>
          <w:szCs w:val="40"/>
        </w:rPr>
        <w:t>Пашково</w:t>
      </w:r>
    </w:p>
    <w:p w:rsidR="0075234B" w:rsidRPr="0085619C" w:rsidRDefault="0075234B" w:rsidP="0075234B">
      <w:pPr>
        <w:jc w:val="center"/>
        <w:rPr>
          <w:sz w:val="40"/>
          <w:szCs w:val="40"/>
        </w:rPr>
      </w:pPr>
      <w:r w:rsidRPr="0085619C">
        <w:rPr>
          <w:sz w:val="40"/>
          <w:szCs w:val="40"/>
        </w:rPr>
        <w:t>20</w:t>
      </w:r>
      <w:r w:rsidR="009725B2">
        <w:rPr>
          <w:sz w:val="40"/>
          <w:szCs w:val="40"/>
        </w:rPr>
        <w:t>21</w:t>
      </w:r>
    </w:p>
    <w:p w:rsidR="0075234B" w:rsidRDefault="0075234B" w:rsidP="0075234B"/>
    <w:p w:rsidR="00F030BC" w:rsidRDefault="00D01A46" w:rsidP="00FE3331">
      <w:pPr>
        <w:pStyle w:val="11"/>
        <w:jc w:val="center"/>
        <w:rPr>
          <w:b/>
          <w:szCs w:val="28"/>
        </w:rPr>
      </w:pPr>
      <w:r>
        <w:rPr>
          <w:b/>
          <w:szCs w:val="28"/>
        </w:rPr>
        <w:lastRenderedPageBreak/>
        <w:t>Пояснительная записка</w:t>
      </w:r>
    </w:p>
    <w:p w:rsidR="00692775" w:rsidRPr="00FE3331" w:rsidRDefault="00692775" w:rsidP="00FE3331">
      <w:pPr>
        <w:pStyle w:val="11"/>
        <w:jc w:val="center"/>
        <w:rPr>
          <w:b/>
          <w:szCs w:val="28"/>
        </w:rPr>
      </w:pPr>
    </w:p>
    <w:p w:rsidR="00326C43" w:rsidRDefault="00D321F4" w:rsidP="00D321F4">
      <w:pPr>
        <w:ind w:firstLine="708"/>
        <w:contextualSpacing/>
        <w:jc w:val="both"/>
        <w:rPr>
          <w:bCs/>
        </w:rPr>
      </w:pPr>
      <w:r w:rsidRPr="00D321F4">
        <w:rPr>
          <w:bCs/>
        </w:rPr>
        <w:t>Рабочая программа курса внеурочной деятельности «Занимательная биология»</w:t>
      </w:r>
      <w:r>
        <w:rPr>
          <w:bCs/>
        </w:rPr>
        <w:t xml:space="preserve"> </w:t>
      </w:r>
      <w:r w:rsidRPr="00D321F4">
        <w:rPr>
          <w:bCs/>
        </w:rPr>
        <w:t>разработана на основе авторской программы Дорофеевой Ю.В. «Занимательная биология» обще</w:t>
      </w:r>
      <w:r>
        <w:rPr>
          <w:bCs/>
        </w:rPr>
        <w:t>-</w:t>
      </w:r>
      <w:r w:rsidRPr="00D321F4">
        <w:rPr>
          <w:bCs/>
        </w:rPr>
        <w:t>интеллектуальной направленности рассчитана на один год, ориент</w:t>
      </w:r>
      <w:r>
        <w:rPr>
          <w:bCs/>
        </w:rPr>
        <w:t xml:space="preserve">ирована на обучающихся 11класса, </w:t>
      </w:r>
      <w:r w:rsidR="00326C43">
        <w:rPr>
          <w:bCs/>
        </w:rPr>
        <w:t>составлена в соответствии с:</w:t>
      </w:r>
    </w:p>
    <w:p w:rsidR="00FE3331" w:rsidRDefault="00326C43" w:rsidP="00326C43">
      <w:pPr>
        <w:contextualSpacing/>
        <w:jc w:val="both"/>
      </w:pPr>
      <w:r>
        <w:rPr>
          <w:bCs/>
          <w:lang w:val="en-US"/>
        </w:rPr>
        <w:t>I</w:t>
      </w:r>
      <w:r>
        <w:rPr>
          <w:bCs/>
        </w:rPr>
        <w:t>. Н</w:t>
      </w:r>
      <w:r w:rsidR="00FE3331">
        <w:t>ормативными правовыми документами федерального уровня:</w:t>
      </w:r>
    </w:p>
    <w:p w:rsidR="00FE3331" w:rsidRDefault="00BB5BD8" w:rsidP="00BB5BD8">
      <w:pPr>
        <w:shd w:val="clear" w:color="auto" w:fill="FFFFFF"/>
        <w:spacing w:line="240" w:lineRule="atLeast"/>
        <w:jc w:val="both"/>
      </w:pPr>
      <w:r>
        <w:t>1.</w:t>
      </w:r>
      <w:r w:rsidR="00FE3331">
        <w:t>Федеральным законом "Об образовании в Российской Федерации" (п. 22 ст. 2; ч. 1, 5 ст. 12; ч. 7 ст. 28; ст. 30; п. 5 ч. 3 ст. 47; п. 1 ч. 1 ст. 48);</w:t>
      </w:r>
    </w:p>
    <w:p w:rsidR="00FE3331" w:rsidRDefault="00BB5BD8" w:rsidP="00BB5BD8">
      <w:pPr>
        <w:shd w:val="clear" w:color="auto" w:fill="FFFFFF"/>
        <w:spacing w:line="240" w:lineRule="atLeast"/>
        <w:jc w:val="both"/>
      </w:pPr>
      <w:r>
        <w:t>2.</w:t>
      </w:r>
      <w:r w:rsidR="00FE3331"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="00FE3331">
        <w:t>Минобрнауки</w:t>
      </w:r>
      <w:proofErr w:type="spellEnd"/>
      <w:r w:rsidR="00FE3331">
        <w:t xml:space="preserve"> России от 17.12.2010 № 1897 (п. 18.2.2);</w:t>
      </w:r>
    </w:p>
    <w:p w:rsidR="00FE3331" w:rsidRDefault="00BB5BD8" w:rsidP="00BB5BD8">
      <w:pPr>
        <w:shd w:val="clear" w:color="auto" w:fill="FFFFFF"/>
        <w:spacing w:line="240" w:lineRule="atLeast"/>
        <w:jc w:val="both"/>
      </w:pPr>
      <w:r>
        <w:t>3.</w:t>
      </w:r>
      <w:r w:rsidR="00FE3331">
        <w:t>Приказом Министерства образования и науки РФ № 1577 от 31.12.2016 г. «О внесении изменений в ФГОС ООО, утвержденный приказом Министерства образования и науки РФ от 17.12.2010 г. № 1897».</w:t>
      </w:r>
    </w:p>
    <w:p w:rsidR="00FE3331" w:rsidRDefault="00326C43" w:rsidP="00FE3331">
      <w:pPr>
        <w:shd w:val="clear" w:color="auto" w:fill="FFFFFF"/>
        <w:spacing w:line="240" w:lineRule="atLeast"/>
        <w:jc w:val="both"/>
      </w:pPr>
      <w:r>
        <w:rPr>
          <w:lang w:val="en-US"/>
        </w:rPr>
        <w:t>II</w:t>
      </w:r>
      <w:r>
        <w:t xml:space="preserve">. </w:t>
      </w:r>
      <w:r w:rsidR="00FE3331">
        <w:t>Нормативными правовыми документами локального уровня:</w:t>
      </w:r>
    </w:p>
    <w:p w:rsidR="00FE3331" w:rsidRDefault="00230658" w:rsidP="00FE3331">
      <w:pPr>
        <w:shd w:val="clear" w:color="auto" w:fill="FFFFFF"/>
        <w:spacing w:line="240" w:lineRule="atLeast"/>
        <w:jc w:val="both"/>
      </w:pPr>
      <w:r>
        <w:t>4</w:t>
      </w:r>
      <w:r w:rsidR="00BB5BD8">
        <w:t>.</w:t>
      </w:r>
      <w:r w:rsidR="003A6ECA">
        <w:t xml:space="preserve">Уставом МОУ </w:t>
      </w:r>
      <w:r w:rsidR="00FE3331">
        <w:t xml:space="preserve">СОШ п. Пашково; </w:t>
      </w:r>
    </w:p>
    <w:p w:rsidR="00FE3331" w:rsidRDefault="00230658" w:rsidP="00FE3331">
      <w:pPr>
        <w:shd w:val="clear" w:color="auto" w:fill="FFFFFF"/>
        <w:spacing w:line="240" w:lineRule="atLeast"/>
        <w:jc w:val="both"/>
      </w:pPr>
      <w:r>
        <w:t>5</w:t>
      </w:r>
      <w:r w:rsidR="00BB5BD8">
        <w:t>.</w:t>
      </w:r>
      <w:r w:rsidR="00FE3331">
        <w:t>Основной образовательной программой, реализующей ФГОС основного общего образования  МОУ  СОШ п. Пашково;</w:t>
      </w:r>
    </w:p>
    <w:p w:rsidR="00F030BC" w:rsidRPr="00F35535" w:rsidRDefault="00F030BC" w:rsidP="00C075B8">
      <w:pPr>
        <w:pStyle w:val="11"/>
        <w:rPr>
          <w:b/>
          <w:sz w:val="24"/>
          <w:szCs w:val="24"/>
        </w:rPr>
      </w:pPr>
    </w:p>
    <w:p w:rsidR="00D321F4" w:rsidRDefault="0075234B" w:rsidP="0075234B">
      <w:pPr>
        <w:pStyle w:val="11"/>
        <w:ind w:firstLine="0"/>
        <w:jc w:val="center"/>
        <w:rPr>
          <w:b/>
          <w:sz w:val="24"/>
          <w:szCs w:val="24"/>
        </w:rPr>
      </w:pPr>
      <w:r w:rsidRPr="00B0386B">
        <w:rPr>
          <w:b/>
          <w:sz w:val="24"/>
          <w:szCs w:val="24"/>
        </w:rPr>
        <w:t>Место</w:t>
      </w:r>
      <w:r w:rsidR="00FC49E0">
        <w:rPr>
          <w:b/>
          <w:sz w:val="24"/>
          <w:szCs w:val="24"/>
        </w:rPr>
        <w:t xml:space="preserve"> </w:t>
      </w:r>
      <w:r w:rsidR="00D321F4">
        <w:rPr>
          <w:b/>
          <w:sz w:val="24"/>
          <w:szCs w:val="24"/>
        </w:rPr>
        <w:t>курса внеурочной деятельности «Занимательная б</w:t>
      </w:r>
      <w:r w:rsidR="00373070">
        <w:rPr>
          <w:b/>
          <w:sz w:val="24"/>
          <w:szCs w:val="24"/>
        </w:rPr>
        <w:t>иология</w:t>
      </w:r>
      <w:r w:rsidR="00FC49E0">
        <w:rPr>
          <w:b/>
          <w:sz w:val="24"/>
          <w:szCs w:val="24"/>
        </w:rPr>
        <w:t>»</w:t>
      </w:r>
    </w:p>
    <w:p w:rsidR="0075234B" w:rsidRDefault="0075234B" w:rsidP="0075234B">
      <w:pPr>
        <w:pStyle w:val="11"/>
        <w:ind w:firstLine="0"/>
        <w:jc w:val="center"/>
        <w:rPr>
          <w:b/>
          <w:sz w:val="24"/>
          <w:szCs w:val="24"/>
        </w:rPr>
      </w:pPr>
      <w:r w:rsidRPr="00B0386B">
        <w:rPr>
          <w:b/>
          <w:sz w:val="24"/>
          <w:szCs w:val="24"/>
        </w:rPr>
        <w:t xml:space="preserve"> в учебном плане МОУ СОШ п. Пашково</w:t>
      </w:r>
    </w:p>
    <w:p w:rsidR="00D321F4" w:rsidRDefault="00D321F4" w:rsidP="0075234B">
      <w:pPr>
        <w:pStyle w:val="11"/>
        <w:ind w:firstLine="0"/>
        <w:jc w:val="center"/>
        <w:rPr>
          <w:b/>
          <w:sz w:val="24"/>
          <w:szCs w:val="24"/>
        </w:rPr>
      </w:pPr>
    </w:p>
    <w:p w:rsidR="00F030BC" w:rsidRDefault="0075234B" w:rsidP="00D06A23">
      <w:pPr>
        <w:pStyle w:val="Normal1"/>
        <w:tabs>
          <w:tab w:val="left" w:pos="9354"/>
        </w:tabs>
        <w:spacing w:after="0" w:line="240" w:lineRule="auto"/>
        <w:ind w:right="-2" w:firstLine="284"/>
        <w:contextualSpacing/>
        <w:jc w:val="both"/>
      </w:pPr>
      <w:r w:rsidRPr="000F139F">
        <w:t>В учебн</w:t>
      </w:r>
      <w:r w:rsidR="00FC49E0">
        <w:t>ом</w:t>
      </w:r>
      <w:r w:rsidRPr="000F139F">
        <w:t xml:space="preserve"> план</w:t>
      </w:r>
      <w:r w:rsidR="00FC49E0">
        <w:t>е</w:t>
      </w:r>
      <w:r w:rsidRPr="000F139F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0F139F">
        <w:rPr>
          <w:color w:val="000000"/>
        </w:rPr>
        <w:t xml:space="preserve"> МОУ СОШ </w:t>
      </w:r>
      <w:r>
        <w:rPr>
          <w:color w:val="000000"/>
        </w:rPr>
        <w:t>п. Пашково</w:t>
      </w:r>
      <w:r w:rsidR="00D321F4">
        <w:t xml:space="preserve"> </w:t>
      </w:r>
      <w:r>
        <w:t xml:space="preserve">на </w:t>
      </w:r>
      <w:r w:rsidR="00D321F4">
        <w:t>курс внеурочной деятельности «Занимательная б</w:t>
      </w:r>
      <w:r w:rsidR="003A6ECA">
        <w:t xml:space="preserve">иология» в </w:t>
      </w:r>
      <w:r w:rsidR="00D321F4">
        <w:t>11</w:t>
      </w:r>
      <w:r w:rsidR="00373070">
        <w:t xml:space="preserve"> классе</w:t>
      </w:r>
      <w:r w:rsidRPr="000F139F">
        <w:t xml:space="preserve"> </w:t>
      </w:r>
      <w:r w:rsidR="00D321F4">
        <w:t>отведено 1</w:t>
      </w:r>
      <w:r w:rsidR="00221D1C">
        <w:t xml:space="preserve"> час</w:t>
      </w:r>
      <w:r w:rsidR="00373070">
        <w:t xml:space="preserve"> </w:t>
      </w:r>
      <w:r w:rsidRPr="000F139F">
        <w:t>в неделю</w:t>
      </w:r>
      <w:r w:rsidR="00D321F4">
        <w:t>. Итого: 34 ч</w:t>
      </w:r>
      <w:r w:rsidR="00CC24AD">
        <w:t>аса</w:t>
      </w:r>
      <w:r w:rsidR="00D06A23" w:rsidRPr="00D06A23">
        <w:t xml:space="preserve"> в год.</w:t>
      </w:r>
    </w:p>
    <w:p w:rsidR="00D06A23" w:rsidRPr="00FE3331" w:rsidRDefault="00D06A23" w:rsidP="00D06A23">
      <w:pPr>
        <w:pStyle w:val="Normal1"/>
        <w:tabs>
          <w:tab w:val="left" w:pos="9354"/>
        </w:tabs>
        <w:spacing w:after="0" w:line="240" w:lineRule="auto"/>
        <w:ind w:right="-2" w:firstLine="284"/>
        <w:contextualSpacing/>
        <w:jc w:val="both"/>
        <w:rPr>
          <w:szCs w:val="28"/>
        </w:rPr>
      </w:pPr>
    </w:p>
    <w:p w:rsidR="00F030BC" w:rsidRPr="00FE3331" w:rsidRDefault="00BF2D40" w:rsidP="00C075B8">
      <w:pPr>
        <w:pStyle w:val="dash0410005f0431005f0437005f0430005f0446005f0020005f0441005f043f005f0438005f0441005f043a005f0430"/>
        <w:ind w:left="0" w:firstLine="567"/>
        <w:jc w:val="center"/>
        <w:rPr>
          <w:rStyle w:val="dash041e005f0431005f044b005f0447005f043d005f044b005f0439005f005fchar1char1"/>
          <w:b/>
          <w:sz w:val="28"/>
          <w:szCs w:val="28"/>
        </w:rPr>
      </w:pPr>
      <w:r w:rsidRPr="00FE3331">
        <w:rPr>
          <w:rStyle w:val="dash041e005f0431005f044b005f0447005f043d005f044b005f0439005f005fchar1char1"/>
          <w:b/>
          <w:sz w:val="28"/>
          <w:szCs w:val="28"/>
        </w:rPr>
        <w:t>1</w:t>
      </w:r>
      <w:r w:rsidR="00F030BC" w:rsidRPr="00FE3331">
        <w:rPr>
          <w:rStyle w:val="dash041e005f0431005f044b005f0447005f043d005f044b005f0439005f005fchar1char1"/>
          <w:b/>
          <w:sz w:val="28"/>
          <w:szCs w:val="28"/>
        </w:rPr>
        <w:t>. Планируемые результаты изучения учебного предмета, курса</w:t>
      </w:r>
    </w:p>
    <w:p w:rsidR="00F030BC" w:rsidRDefault="00F030BC" w:rsidP="00C075B8">
      <w:pPr>
        <w:pStyle w:val="dash0410005f0431005f0437005f0430005f0446005f0020005f0441005f043f005f0438005f0441005f043a005f0430"/>
        <w:ind w:left="0" w:firstLine="567"/>
        <w:jc w:val="center"/>
        <w:rPr>
          <w:rStyle w:val="dash041e005f0431005f044b005f0447005f043d005f044b005f0439005f005fchar1char1"/>
          <w:b/>
        </w:rPr>
      </w:pPr>
    </w:p>
    <w:p w:rsidR="00CC24AD" w:rsidRPr="00CC24AD" w:rsidRDefault="00CC24AD" w:rsidP="00CC24AD">
      <w:pPr>
        <w:ind w:firstLine="284"/>
        <w:jc w:val="both"/>
        <w:rPr>
          <w:color w:val="000000" w:themeColor="text1"/>
        </w:rPr>
      </w:pPr>
      <w:r w:rsidRPr="00CC24AD">
        <w:rPr>
          <w:color w:val="000000" w:themeColor="text1"/>
        </w:rPr>
        <w:t>Освоение курса внеурочной деятельности «Занимательная биология» предполагает достижение следующих результатов:</w:t>
      </w:r>
    </w:p>
    <w:p w:rsidR="00CC24AD" w:rsidRPr="00CC24AD" w:rsidRDefault="00CC24AD" w:rsidP="00CC24AD">
      <w:pPr>
        <w:pStyle w:val="s1"/>
        <w:spacing w:before="0" w:beforeAutospacing="0" w:after="0" w:afterAutospacing="0"/>
        <w:ind w:firstLine="284"/>
        <w:jc w:val="both"/>
        <w:rPr>
          <w:bCs/>
          <w:color w:val="000000"/>
        </w:rPr>
      </w:pPr>
      <w:r w:rsidRPr="00CC24AD">
        <w:rPr>
          <w:bCs/>
          <w:color w:val="000000"/>
        </w:rPr>
        <w:t xml:space="preserve">1) российскую гражданскую идентичность, патриотизм, уважение к своему народу, чувства ответственности перед Родиной, </w:t>
      </w:r>
    </w:p>
    <w:p w:rsidR="00CC24AD" w:rsidRPr="00CC24AD" w:rsidRDefault="00CC24AD" w:rsidP="00CC24AD">
      <w:pPr>
        <w:pStyle w:val="s1"/>
        <w:spacing w:before="0" w:beforeAutospacing="0" w:after="0" w:afterAutospacing="0"/>
        <w:ind w:firstLine="284"/>
        <w:jc w:val="both"/>
        <w:rPr>
          <w:bCs/>
          <w:color w:val="000000"/>
        </w:rPr>
      </w:pPr>
      <w:r w:rsidRPr="00CC24AD">
        <w:rPr>
          <w:bCs/>
          <w:color w:val="000000"/>
        </w:rPr>
        <w:t xml:space="preserve">2) гражданскую позицию как активного и ответственного члена российского общества, </w:t>
      </w:r>
    </w:p>
    <w:p w:rsidR="00CC24AD" w:rsidRPr="00CC24AD" w:rsidRDefault="00CC24AD" w:rsidP="00CC24AD">
      <w:pPr>
        <w:pStyle w:val="s1"/>
        <w:spacing w:before="0" w:beforeAutospacing="0" w:after="0" w:afterAutospacing="0"/>
        <w:ind w:firstLine="284"/>
        <w:jc w:val="both"/>
        <w:rPr>
          <w:bCs/>
          <w:color w:val="000000"/>
        </w:rPr>
      </w:pPr>
      <w:r w:rsidRPr="00CC24AD">
        <w:rPr>
          <w:bCs/>
          <w:color w:val="000000"/>
        </w:rPr>
        <w:t>3) готовность к служению Отечеству, его защите;</w:t>
      </w:r>
    </w:p>
    <w:p w:rsidR="00CC24AD" w:rsidRPr="00CC24AD" w:rsidRDefault="00CC24AD" w:rsidP="00CC24AD">
      <w:pPr>
        <w:pStyle w:val="s1"/>
        <w:spacing w:before="0" w:beforeAutospacing="0" w:after="0" w:afterAutospacing="0"/>
        <w:ind w:firstLine="284"/>
        <w:jc w:val="both"/>
        <w:rPr>
          <w:bCs/>
          <w:color w:val="000000"/>
        </w:rPr>
      </w:pPr>
      <w:r w:rsidRPr="00CC24AD">
        <w:rPr>
          <w:bCs/>
          <w:color w:val="000000"/>
        </w:rPr>
        <w:t xml:space="preserve">4) сформированность мировоззрения, соответствующего современному уровню развития науки и общественной практики, </w:t>
      </w:r>
    </w:p>
    <w:p w:rsidR="00CC24AD" w:rsidRPr="00CC24AD" w:rsidRDefault="00CC24AD" w:rsidP="00CC24AD">
      <w:pPr>
        <w:pStyle w:val="s1"/>
        <w:spacing w:before="0" w:beforeAutospacing="0" w:after="0" w:afterAutospacing="0"/>
        <w:ind w:firstLine="284"/>
        <w:jc w:val="both"/>
        <w:rPr>
          <w:bCs/>
          <w:color w:val="000000"/>
        </w:rPr>
      </w:pPr>
      <w:r w:rsidRPr="00CC24AD">
        <w:rPr>
          <w:bCs/>
          <w:color w:val="000000"/>
        </w:rPr>
        <w:t>5) сформированность основ саморазвития и самовоспитания в соответствии с общечеловеческими ценностями,</w:t>
      </w:r>
    </w:p>
    <w:p w:rsidR="00CC24AD" w:rsidRPr="00CC24AD" w:rsidRDefault="00CC24AD" w:rsidP="00CC24AD">
      <w:pPr>
        <w:pStyle w:val="s1"/>
        <w:spacing w:before="0" w:beforeAutospacing="0" w:after="0" w:afterAutospacing="0"/>
        <w:ind w:firstLine="284"/>
        <w:jc w:val="both"/>
        <w:rPr>
          <w:bCs/>
          <w:color w:val="000000"/>
        </w:rPr>
      </w:pPr>
      <w:r w:rsidRPr="00CC24AD">
        <w:rPr>
          <w:bCs/>
          <w:color w:val="000000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явлениям,</w:t>
      </w:r>
    </w:p>
    <w:p w:rsidR="00CC24AD" w:rsidRPr="00CC24AD" w:rsidRDefault="00CC24AD" w:rsidP="00CC24AD">
      <w:pPr>
        <w:pStyle w:val="s1"/>
        <w:spacing w:before="0" w:beforeAutospacing="0" w:after="0" w:afterAutospacing="0"/>
        <w:ind w:firstLine="284"/>
        <w:jc w:val="both"/>
        <w:rPr>
          <w:bCs/>
          <w:color w:val="000000"/>
        </w:rPr>
      </w:pPr>
      <w:r w:rsidRPr="00CC24AD">
        <w:rPr>
          <w:bCs/>
          <w:color w:val="000000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CC24AD" w:rsidRPr="00CC24AD" w:rsidRDefault="00CC24AD" w:rsidP="00CC24AD">
      <w:pPr>
        <w:pStyle w:val="s1"/>
        <w:spacing w:before="0" w:beforeAutospacing="0" w:after="0" w:afterAutospacing="0"/>
        <w:ind w:firstLine="284"/>
        <w:jc w:val="both"/>
        <w:rPr>
          <w:bCs/>
          <w:color w:val="000000"/>
        </w:rPr>
      </w:pPr>
      <w:r w:rsidRPr="00CC24AD">
        <w:rPr>
          <w:bCs/>
          <w:color w:val="000000"/>
        </w:rPr>
        <w:t>8) нравственное сознание и поведение на основе усвоения общечеловеческих ценностей,</w:t>
      </w:r>
    </w:p>
    <w:p w:rsidR="00CC24AD" w:rsidRPr="00CC24AD" w:rsidRDefault="00CC24AD" w:rsidP="00CC24AD">
      <w:pPr>
        <w:pStyle w:val="s1"/>
        <w:spacing w:before="0" w:beforeAutospacing="0" w:after="0" w:afterAutospacing="0"/>
        <w:ind w:firstLine="284"/>
        <w:jc w:val="both"/>
        <w:rPr>
          <w:bCs/>
          <w:color w:val="000000"/>
        </w:rPr>
      </w:pPr>
      <w:r w:rsidRPr="00CC24AD">
        <w:rPr>
          <w:bCs/>
          <w:color w:val="000000"/>
        </w:rPr>
        <w:t xml:space="preserve">9) готовность и способность к образованию, в том числе самообразованию, </w:t>
      </w:r>
    </w:p>
    <w:p w:rsidR="00CC24AD" w:rsidRPr="00CC24AD" w:rsidRDefault="00CC24AD" w:rsidP="00CC24AD">
      <w:pPr>
        <w:pStyle w:val="s1"/>
        <w:spacing w:before="0" w:beforeAutospacing="0" w:after="0" w:afterAutospacing="0"/>
        <w:ind w:firstLine="284"/>
        <w:jc w:val="both"/>
        <w:rPr>
          <w:bCs/>
          <w:color w:val="000000"/>
        </w:rPr>
      </w:pPr>
      <w:r w:rsidRPr="00CC24AD">
        <w:rPr>
          <w:bCs/>
          <w:color w:val="000000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CC24AD" w:rsidRPr="00CC24AD" w:rsidRDefault="00CC24AD" w:rsidP="00CC24AD">
      <w:pPr>
        <w:pStyle w:val="s1"/>
        <w:spacing w:before="0" w:beforeAutospacing="0" w:after="0" w:afterAutospacing="0"/>
        <w:ind w:firstLine="284"/>
        <w:jc w:val="both"/>
        <w:rPr>
          <w:bCs/>
          <w:color w:val="000000"/>
        </w:rPr>
      </w:pPr>
      <w:r w:rsidRPr="00CC24AD">
        <w:rPr>
          <w:bCs/>
          <w:color w:val="000000"/>
        </w:rPr>
        <w:t xml:space="preserve">11) принятие и реализацию ценностей здорового и безопасного образа жизни, </w:t>
      </w:r>
    </w:p>
    <w:p w:rsidR="00CC24AD" w:rsidRPr="00CC24AD" w:rsidRDefault="00CC24AD" w:rsidP="00CC24AD">
      <w:pPr>
        <w:pStyle w:val="s1"/>
        <w:spacing w:before="0" w:beforeAutospacing="0" w:after="0" w:afterAutospacing="0"/>
        <w:ind w:firstLine="284"/>
        <w:jc w:val="both"/>
        <w:rPr>
          <w:bCs/>
          <w:color w:val="000000"/>
        </w:rPr>
      </w:pPr>
      <w:r w:rsidRPr="00CC24AD">
        <w:rPr>
          <w:bCs/>
          <w:color w:val="000000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CC24AD" w:rsidRPr="00CC24AD" w:rsidRDefault="00CC24AD" w:rsidP="00CC24AD">
      <w:pPr>
        <w:pStyle w:val="s1"/>
        <w:spacing w:before="0" w:beforeAutospacing="0" w:after="0" w:afterAutospacing="0"/>
        <w:ind w:firstLine="284"/>
        <w:jc w:val="both"/>
        <w:rPr>
          <w:bCs/>
          <w:color w:val="000000"/>
        </w:rPr>
      </w:pPr>
      <w:r w:rsidRPr="00CC24AD">
        <w:rPr>
          <w:bCs/>
          <w:color w:val="000000"/>
        </w:rPr>
        <w:t xml:space="preserve">13) осознанный выбор будущей профессии и возможностей реализации собственных жизненных планов; </w:t>
      </w:r>
    </w:p>
    <w:p w:rsidR="00CC24AD" w:rsidRPr="00CC24AD" w:rsidRDefault="00CC24AD" w:rsidP="00CC24AD">
      <w:pPr>
        <w:pStyle w:val="s1"/>
        <w:spacing w:before="0" w:beforeAutospacing="0" w:after="0" w:afterAutospacing="0"/>
        <w:ind w:firstLine="284"/>
        <w:jc w:val="both"/>
        <w:rPr>
          <w:bCs/>
          <w:color w:val="000000"/>
        </w:rPr>
      </w:pPr>
      <w:r w:rsidRPr="00CC24AD">
        <w:rPr>
          <w:bCs/>
          <w:color w:val="000000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среды,</w:t>
      </w:r>
    </w:p>
    <w:p w:rsidR="00CC24AD" w:rsidRPr="00CC24AD" w:rsidRDefault="00CC24AD" w:rsidP="00CC24AD">
      <w:pPr>
        <w:pStyle w:val="s1"/>
        <w:spacing w:before="0" w:beforeAutospacing="0" w:after="0" w:afterAutospacing="0"/>
        <w:ind w:firstLine="284"/>
        <w:jc w:val="both"/>
        <w:rPr>
          <w:b/>
          <w:bCs/>
          <w:color w:val="000000"/>
        </w:rPr>
      </w:pPr>
      <w:r w:rsidRPr="00CC24AD">
        <w:rPr>
          <w:bCs/>
          <w:color w:val="000000"/>
        </w:rPr>
        <w:lastRenderedPageBreak/>
        <w:t>15) ответственное отношение к созданию семьи на основе осознанного принятия ценностей</w:t>
      </w:r>
      <w:r>
        <w:rPr>
          <w:bCs/>
          <w:color w:val="000000"/>
        </w:rPr>
        <w:t xml:space="preserve"> семейной жизни.</w:t>
      </w:r>
    </w:p>
    <w:p w:rsidR="00CC24AD" w:rsidRPr="00CC24AD" w:rsidRDefault="00CC24AD" w:rsidP="00CC24AD">
      <w:pPr>
        <w:pStyle w:val="ae"/>
        <w:ind w:left="0" w:firstLine="284"/>
        <w:jc w:val="both"/>
        <w:rPr>
          <w:rFonts w:ascii="Times New Roman" w:hAnsi="Times New Roman"/>
          <w:color w:val="1F497D" w:themeColor="text2"/>
        </w:rPr>
      </w:pPr>
      <w:r w:rsidRPr="00CC24AD">
        <w:rPr>
          <w:rFonts w:ascii="Times New Roman" w:hAnsi="Times New Roman"/>
        </w:rPr>
        <w:t>Метапредметные результаты освоения программы должны отражать:</w:t>
      </w:r>
    </w:p>
    <w:p w:rsidR="00CC24AD" w:rsidRPr="00CC24AD" w:rsidRDefault="00CC24AD" w:rsidP="00CC24AD">
      <w:pPr>
        <w:pStyle w:val="s1"/>
        <w:spacing w:before="0" w:beforeAutospacing="0" w:after="0" w:afterAutospacing="0"/>
        <w:ind w:firstLine="284"/>
        <w:jc w:val="both"/>
        <w:rPr>
          <w:bCs/>
          <w:color w:val="000000"/>
        </w:rPr>
      </w:pPr>
      <w:r w:rsidRPr="00CC24AD">
        <w:rPr>
          <w:bCs/>
          <w:color w:val="000000"/>
        </w:rPr>
        <w:t xml:space="preserve">1) умение самостоятельно определять цели деятельности и составлять планы деятельности, самостоятельно осуществлять, контролировать и корректировать деятельность; </w:t>
      </w:r>
    </w:p>
    <w:p w:rsidR="00CC24AD" w:rsidRPr="00CC24AD" w:rsidRDefault="00CC24AD" w:rsidP="00CC24AD">
      <w:pPr>
        <w:pStyle w:val="s1"/>
        <w:spacing w:before="0" w:beforeAutospacing="0" w:after="0" w:afterAutospacing="0"/>
        <w:ind w:firstLine="284"/>
        <w:jc w:val="both"/>
        <w:rPr>
          <w:bCs/>
          <w:color w:val="000000"/>
        </w:rPr>
      </w:pPr>
      <w:r w:rsidRPr="00CC24AD">
        <w:rPr>
          <w:bCs/>
          <w:color w:val="000000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конфликты,</w:t>
      </w:r>
    </w:p>
    <w:p w:rsidR="00CC24AD" w:rsidRPr="00CC24AD" w:rsidRDefault="00CC24AD" w:rsidP="00CC24AD">
      <w:pPr>
        <w:pStyle w:val="s1"/>
        <w:spacing w:before="0" w:beforeAutospacing="0" w:after="0" w:afterAutospacing="0"/>
        <w:ind w:firstLine="284"/>
        <w:jc w:val="both"/>
        <w:rPr>
          <w:bCs/>
          <w:color w:val="000000"/>
        </w:rPr>
      </w:pPr>
      <w:r w:rsidRPr="00CC24AD">
        <w:rPr>
          <w:bCs/>
          <w:color w:val="000000"/>
        </w:rPr>
        <w:t>3) владение навыками познавательной, учебно-исследовательской и проектной деятельности, применению различных методов познания,</w:t>
      </w:r>
    </w:p>
    <w:p w:rsidR="00CC24AD" w:rsidRPr="00CC24AD" w:rsidRDefault="00CC24AD" w:rsidP="00CC24AD">
      <w:pPr>
        <w:pStyle w:val="s1"/>
        <w:spacing w:before="0" w:beforeAutospacing="0" w:after="0" w:afterAutospacing="0"/>
        <w:ind w:firstLine="284"/>
        <w:jc w:val="both"/>
        <w:rPr>
          <w:bCs/>
          <w:color w:val="000000"/>
        </w:rPr>
      </w:pPr>
      <w:r w:rsidRPr="00CC24AD">
        <w:rPr>
          <w:bCs/>
          <w:color w:val="000000"/>
        </w:rPr>
        <w:t xml:space="preserve">4) готовность и способность к самостоятельной информационно-познавательной деятельности, </w:t>
      </w:r>
    </w:p>
    <w:p w:rsidR="00CC24AD" w:rsidRPr="00CC24AD" w:rsidRDefault="00CC24AD" w:rsidP="00CC24AD">
      <w:pPr>
        <w:pStyle w:val="s1"/>
        <w:spacing w:before="0" w:beforeAutospacing="0" w:after="0" w:afterAutospacing="0"/>
        <w:ind w:firstLine="284"/>
        <w:jc w:val="both"/>
        <w:rPr>
          <w:bCs/>
          <w:color w:val="000000"/>
        </w:rPr>
      </w:pPr>
      <w:r w:rsidRPr="00CC24AD">
        <w:rPr>
          <w:bCs/>
          <w:color w:val="000000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задач,</w:t>
      </w:r>
    </w:p>
    <w:p w:rsidR="00CC24AD" w:rsidRPr="00CC24AD" w:rsidRDefault="00CC24AD" w:rsidP="00CC24AD">
      <w:pPr>
        <w:pStyle w:val="s1"/>
        <w:spacing w:before="0" w:beforeAutospacing="0" w:after="0" w:afterAutospacing="0"/>
        <w:ind w:firstLine="284"/>
        <w:jc w:val="both"/>
        <w:rPr>
          <w:bCs/>
          <w:color w:val="000000"/>
        </w:rPr>
      </w:pPr>
      <w:r w:rsidRPr="00CC24AD">
        <w:rPr>
          <w:bCs/>
          <w:color w:val="000000"/>
        </w:rPr>
        <w:t>6) умение определять назначение и функции различных социальных институтов,</w:t>
      </w:r>
    </w:p>
    <w:p w:rsidR="00CC24AD" w:rsidRPr="00CC24AD" w:rsidRDefault="00CC24AD" w:rsidP="00CC24AD">
      <w:pPr>
        <w:pStyle w:val="s1"/>
        <w:spacing w:before="0" w:beforeAutospacing="0" w:after="0" w:afterAutospacing="0"/>
        <w:ind w:firstLine="284"/>
        <w:jc w:val="both"/>
        <w:rPr>
          <w:bCs/>
          <w:color w:val="000000"/>
        </w:rPr>
      </w:pPr>
      <w:r w:rsidRPr="00CC24AD">
        <w:rPr>
          <w:bCs/>
          <w:color w:val="000000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ценностей,</w:t>
      </w:r>
    </w:p>
    <w:p w:rsidR="00CC24AD" w:rsidRPr="00CC24AD" w:rsidRDefault="00CC24AD" w:rsidP="00CC24AD">
      <w:pPr>
        <w:pStyle w:val="s1"/>
        <w:spacing w:before="0" w:beforeAutospacing="0" w:after="0" w:afterAutospacing="0"/>
        <w:ind w:firstLine="284"/>
        <w:jc w:val="both"/>
        <w:rPr>
          <w:bCs/>
          <w:color w:val="000000"/>
        </w:rPr>
      </w:pPr>
      <w:r w:rsidRPr="00CC24AD">
        <w:rPr>
          <w:bCs/>
          <w:color w:val="000000"/>
        </w:rPr>
        <w:t>8) владение языковыми средствами - умение ясно, логично и точно излагать свою точку зрения, использовать адекватные языковые средства,</w:t>
      </w:r>
    </w:p>
    <w:p w:rsidR="00CC24AD" w:rsidRDefault="00CC24AD" w:rsidP="00CC24AD">
      <w:pPr>
        <w:pStyle w:val="s1"/>
        <w:spacing w:before="0" w:beforeAutospacing="0" w:after="0" w:afterAutospacing="0"/>
        <w:ind w:firstLine="284"/>
        <w:jc w:val="both"/>
        <w:rPr>
          <w:bCs/>
          <w:color w:val="000000"/>
        </w:rPr>
      </w:pPr>
      <w:r w:rsidRPr="00CC24AD">
        <w:rPr>
          <w:bCs/>
          <w:color w:val="000000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</w:t>
      </w:r>
      <w:r w:rsidR="00380448">
        <w:rPr>
          <w:bCs/>
          <w:color w:val="000000"/>
        </w:rPr>
        <w:t>х задач и средств их достижения.</w:t>
      </w:r>
    </w:p>
    <w:p w:rsidR="00110415" w:rsidRPr="00CC24AD" w:rsidRDefault="00110415" w:rsidP="00110415">
      <w:pPr>
        <w:pStyle w:val="ae"/>
        <w:ind w:left="0" w:firstLine="284"/>
        <w:jc w:val="both"/>
        <w:rPr>
          <w:rFonts w:ascii="Times New Roman" w:hAnsi="Times New Roman"/>
        </w:rPr>
      </w:pPr>
      <w:r w:rsidRPr="00CC24AD">
        <w:rPr>
          <w:rFonts w:ascii="Times New Roman" w:hAnsi="Times New Roman"/>
        </w:rPr>
        <w:t xml:space="preserve">Основные виды </w:t>
      </w:r>
      <w:r>
        <w:rPr>
          <w:rFonts w:ascii="Times New Roman" w:hAnsi="Times New Roman"/>
        </w:rPr>
        <w:t xml:space="preserve">внеурочной </w:t>
      </w:r>
      <w:r>
        <w:rPr>
          <w:rFonts w:ascii="Times New Roman" w:hAnsi="Times New Roman"/>
        </w:rPr>
        <w:t xml:space="preserve">деятельности </w:t>
      </w:r>
      <w:r w:rsidRPr="00CC24AD">
        <w:rPr>
          <w:rFonts w:ascii="Times New Roman" w:hAnsi="Times New Roman"/>
        </w:rPr>
        <w:t>на занятиях:</w:t>
      </w:r>
    </w:p>
    <w:p w:rsidR="00110415" w:rsidRPr="00CC24AD" w:rsidRDefault="00110415" w:rsidP="00110415">
      <w:pPr>
        <w:pStyle w:val="ae"/>
        <w:numPr>
          <w:ilvl w:val="0"/>
          <w:numId w:val="6"/>
        </w:numPr>
        <w:ind w:left="0" w:firstLine="284"/>
        <w:jc w:val="both"/>
        <w:rPr>
          <w:rFonts w:ascii="Times New Roman" w:hAnsi="Times New Roman"/>
        </w:rPr>
      </w:pPr>
      <w:r w:rsidRPr="00CC24AD">
        <w:rPr>
          <w:rFonts w:ascii="Times New Roman" w:hAnsi="Times New Roman"/>
        </w:rPr>
        <w:t>решение задач,</w:t>
      </w:r>
    </w:p>
    <w:p w:rsidR="00110415" w:rsidRPr="00CC24AD" w:rsidRDefault="00110415" w:rsidP="00110415">
      <w:pPr>
        <w:pStyle w:val="ae"/>
        <w:numPr>
          <w:ilvl w:val="0"/>
          <w:numId w:val="6"/>
        </w:numPr>
        <w:ind w:left="0" w:firstLine="284"/>
        <w:jc w:val="both"/>
        <w:rPr>
          <w:rFonts w:ascii="Times New Roman" w:hAnsi="Times New Roman"/>
        </w:rPr>
      </w:pPr>
      <w:r w:rsidRPr="00CC24AD">
        <w:rPr>
          <w:rFonts w:ascii="Times New Roman" w:hAnsi="Times New Roman"/>
        </w:rPr>
        <w:t>вычерчивание разных схем и графиков,</w:t>
      </w:r>
    </w:p>
    <w:p w:rsidR="00110415" w:rsidRPr="00CC24AD" w:rsidRDefault="00110415" w:rsidP="00110415">
      <w:pPr>
        <w:pStyle w:val="ae"/>
        <w:numPr>
          <w:ilvl w:val="0"/>
          <w:numId w:val="6"/>
        </w:numPr>
        <w:ind w:left="0" w:firstLine="284"/>
        <w:jc w:val="both"/>
        <w:rPr>
          <w:rFonts w:ascii="Times New Roman" w:hAnsi="Times New Roman"/>
        </w:rPr>
      </w:pPr>
      <w:r w:rsidRPr="00CC24AD">
        <w:rPr>
          <w:rFonts w:ascii="Times New Roman" w:hAnsi="Times New Roman"/>
        </w:rPr>
        <w:t xml:space="preserve"> выполнение эксперимента,</w:t>
      </w:r>
    </w:p>
    <w:p w:rsidR="00110415" w:rsidRPr="00CC24AD" w:rsidRDefault="00110415" w:rsidP="00110415">
      <w:pPr>
        <w:pStyle w:val="ae"/>
        <w:numPr>
          <w:ilvl w:val="0"/>
          <w:numId w:val="6"/>
        </w:numPr>
        <w:ind w:left="0" w:firstLine="284"/>
        <w:jc w:val="both"/>
        <w:rPr>
          <w:rFonts w:ascii="Times New Roman" w:hAnsi="Times New Roman"/>
        </w:rPr>
      </w:pPr>
      <w:r w:rsidRPr="00CC24AD">
        <w:rPr>
          <w:rFonts w:ascii="Times New Roman" w:hAnsi="Times New Roman"/>
        </w:rPr>
        <w:t>Моделирование биологических процессов</w:t>
      </w:r>
      <w:r>
        <w:rPr>
          <w:rFonts w:ascii="Times New Roman" w:hAnsi="Times New Roman"/>
        </w:rPr>
        <w:t xml:space="preserve">. </w:t>
      </w:r>
    </w:p>
    <w:p w:rsidR="00110415" w:rsidRPr="00CC24AD" w:rsidRDefault="00110415" w:rsidP="00110415">
      <w:pPr>
        <w:pStyle w:val="af1"/>
        <w:spacing w:before="0" w:beforeAutospacing="0" w:after="0" w:afterAutospacing="0"/>
        <w:ind w:firstLine="284"/>
        <w:jc w:val="both"/>
      </w:pPr>
      <w:r w:rsidRPr="00CC24AD">
        <w:rPr>
          <w:b/>
        </w:rPr>
        <w:t>Система оценки</w:t>
      </w:r>
      <w:r w:rsidRPr="00CC24AD">
        <w:rPr>
          <w:bCs/>
        </w:rPr>
        <w:t xml:space="preserve"> усвоения курса внеурочной деятельности </w:t>
      </w:r>
      <w:r w:rsidRPr="00CC24AD">
        <w:rPr>
          <w:color w:val="000000" w:themeColor="text1"/>
        </w:rPr>
        <w:t>«Занимательная биология»</w:t>
      </w:r>
      <w:r w:rsidRPr="00CC24AD">
        <w:rPr>
          <w:color w:val="FF0000"/>
        </w:rPr>
        <w:t xml:space="preserve"> </w:t>
      </w:r>
      <w:r w:rsidRPr="00CC24AD">
        <w:rPr>
          <w:bCs/>
        </w:rPr>
        <w:t xml:space="preserve">включает следующие критерии: </w:t>
      </w:r>
    </w:p>
    <w:p w:rsidR="00110415" w:rsidRPr="00CC24AD" w:rsidRDefault="00110415" w:rsidP="00110415">
      <w:pPr>
        <w:pStyle w:val="26"/>
        <w:numPr>
          <w:ilvl w:val="0"/>
          <w:numId w:val="5"/>
        </w:numPr>
        <w:shd w:val="clear" w:color="auto" w:fill="auto"/>
        <w:spacing w:after="0" w:line="240" w:lineRule="auto"/>
        <w:ind w:left="0" w:right="23" w:firstLine="284"/>
        <w:jc w:val="both"/>
        <w:rPr>
          <w:bCs/>
          <w:sz w:val="24"/>
          <w:szCs w:val="24"/>
        </w:rPr>
      </w:pPr>
      <w:r w:rsidRPr="00CC24AD">
        <w:rPr>
          <w:bCs/>
          <w:sz w:val="24"/>
          <w:szCs w:val="24"/>
        </w:rPr>
        <w:t>участие в школьных, творческих и интеллектуальных мероприятиях;</w:t>
      </w:r>
    </w:p>
    <w:p w:rsidR="00110415" w:rsidRPr="00CC24AD" w:rsidRDefault="00110415" w:rsidP="00110415">
      <w:pPr>
        <w:pStyle w:val="26"/>
        <w:numPr>
          <w:ilvl w:val="0"/>
          <w:numId w:val="5"/>
        </w:numPr>
        <w:shd w:val="clear" w:color="auto" w:fill="auto"/>
        <w:spacing w:after="0" w:line="240" w:lineRule="auto"/>
        <w:ind w:left="0" w:right="23" w:firstLine="284"/>
        <w:jc w:val="both"/>
        <w:rPr>
          <w:bCs/>
          <w:sz w:val="24"/>
          <w:szCs w:val="24"/>
        </w:rPr>
      </w:pPr>
      <w:r w:rsidRPr="00CC24AD">
        <w:rPr>
          <w:bCs/>
          <w:sz w:val="24"/>
          <w:szCs w:val="24"/>
        </w:rPr>
        <w:t xml:space="preserve">участие в </w:t>
      </w:r>
      <w:r>
        <w:rPr>
          <w:bCs/>
          <w:sz w:val="24"/>
          <w:szCs w:val="24"/>
        </w:rPr>
        <w:t xml:space="preserve">местных, районных, региональных, российских </w:t>
      </w:r>
      <w:r w:rsidRPr="00CC24AD">
        <w:rPr>
          <w:bCs/>
          <w:sz w:val="24"/>
          <w:szCs w:val="24"/>
        </w:rPr>
        <w:t>творческих и интеллектуальных мероприятиях;</w:t>
      </w:r>
    </w:p>
    <w:p w:rsidR="00110415" w:rsidRPr="00CC24AD" w:rsidRDefault="00110415" w:rsidP="00110415">
      <w:pPr>
        <w:pStyle w:val="26"/>
        <w:numPr>
          <w:ilvl w:val="0"/>
          <w:numId w:val="5"/>
        </w:numPr>
        <w:shd w:val="clear" w:color="auto" w:fill="auto"/>
        <w:spacing w:after="0" w:line="240" w:lineRule="auto"/>
        <w:ind w:left="0" w:right="23" w:firstLine="284"/>
        <w:jc w:val="both"/>
        <w:rPr>
          <w:bCs/>
          <w:sz w:val="24"/>
          <w:szCs w:val="24"/>
        </w:rPr>
      </w:pPr>
      <w:r w:rsidRPr="00CC24AD">
        <w:rPr>
          <w:bCs/>
          <w:sz w:val="24"/>
          <w:szCs w:val="24"/>
        </w:rPr>
        <w:t xml:space="preserve">итоговый коллективный или индивидуальный творческий проект (сочинение, презентация, </w:t>
      </w:r>
      <w:r>
        <w:rPr>
          <w:bCs/>
          <w:sz w:val="24"/>
          <w:szCs w:val="24"/>
        </w:rPr>
        <w:t>макет, представленный</w:t>
      </w:r>
      <w:r w:rsidRPr="00CC24AD">
        <w:rPr>
          <w:bCs/>
          <w:sz w:val="24"/>
          <w:szCs w:val="24"/>
        </w:rPr>
        <w:t xml:space="preserve"> через выставки, открытый урок и т.д.)</w:t>
      </w:r>
    </w:p>
    <w:p w:rsidR="00110415" w:rsidRPr="00CC24AD" w:rsidRDefault="00110415" w:rsidP="00110415">
      <w:pPr>
        <w:pStyle w:val="26"/>
        <w:shd w:val="clear" w:color="auto" w:fill="auto"/>
        <w:spacing w:after="0" w:line="240" w:lineRule="auto"/>
        <w:ind w:right="23" w:firstLine="284"/>
        <w:jc w:val="both"/>
        <w:rPr>
          <w:sz w:val="24"/>
          <w:szCs w:val="24"/>
        </w:rPr>
      </w:pPr>
      <w:r w:rsidRPr="00CC24AD">
        <w:rPr>
          <w:sz w:val="24"/>
          <w:szCs w:val="24"/>
        </w:rPr>
        <w:t xml:space="preserve">Результаты </w:t>
      </w:r>
      <w:proofErr w:type="gramStart"/>
      <w:r w:rsidRPr="00CC24AD">
        <w:rPr>
          <w:sz w:val="24"/>
          <w:szCs w:val="24"/>
        </w:rPr>
        <w:t>индивидуальных</w:t>
      </w:r>
      <w:r>
        <w:rPr>
          <w:sz w:val="24"/>
          <w:szCs w:val="24"/>
        </w:rPr>
        <w:t xml:space="preserve"> достижений</w:t>
      </w:r>
      <w:proofErr w:type="gramEnd"/>
      <w:r w:rsidRPr="00CC24AD">
        <w:rPr>
          <w:sz w:val="24"/>
          <w:szCs w:val="24"/>
        </w:rPr>
        <w:t xml:space="preserve"> обучающихся могут </w:t>
      </w:r>
      <w:r>
        <w:rPr>
          <w:sz w:val="24"/>
          <w:szCs w:val="24"/>
        </w:rPr>
        <w:t>быть зафиксированы</w:t>
      </w:r>
      <w:r w:rsidRPr="00CC24AD">
        <w:rPr>
          <w:sz w:val="24"/>
          <w:szCs w:val="24"/>
        </w:rPr>
        <w:t xml:space="preserve"> учителем в</w:t>
      </w:r>
      <w:r>
        <w:rPr>
          <w:sz w:val="24"/>
          <w:szCs w:val="24"/>
        </w:rPr>
        <w:t xml:space="preserve"> </w:t>
      </w:r>
      <w:r w:rsidRPr="00110415">
        <w:rPr>
          <w:rStyle w:val="11pt"/>
          <w:b w:val="0"/>
        </w:rPr>
        <w:t>портфо</w:t>
      </w:r>
      <w:r w:rsidRPr="00110415">
        <w:rPr>
          <w:rStyle w:val="11pt"/>
          <w:b w:val="0"/>
        </w:rPr>
        <w:softHyphen/>
        <w:t>лио</w:t>
      </w:r>
      <w:r w:rsidRPr="00CC24AD">
        <w:rPr>
          <w:sz w:val="24"/>
          <w:szCs w:val="24"/>
        </w:rPr>
        <w:t xml:space="preserve"> ученика.</w:t>
      </w:r>
    </w:p>
    <w:p w:rsidR="004E204D" w:rsidRPr="00CC24AD" w:rsidRDefault="004E204D" w:rsidP="00C075B8">
      <w:pPr>
        <w:pStyle w:val="dash0410005f0431005f0437005f0430005f0446005f0020005f0441005f043f005f0438005f0441005f043a005f0430"/>
        <w:ind w:left="0" w:firstLine="567"/>
        <w:jc w:val="center"/>
        <w:rPr>
          <w:rStyle w:val="dash041e005f0431005f044b005f0447005f043d005f044b005f0439005f005fchar1char1"/>
          <w:b/>
        </w:rPr>
      </w:pPr>
    </w:p>
    <w:p w:rsidR="00692775" w:rsidRPr="00CC24AD" w:rsidRDefault="00781962" w:rsidP="00692775">
      <w:pPr>
        <w:jc w:val="center"/>
        <w:rPr>
          <w:b/>
          <w:color w:val="000000"/>
        </w:rPr>
      </w:pPr>
      <w:r w:rsidRPr="00CC24AD">
        <w:rPr>
          <w:b/>
          <w:color w:val="000000"/>
        </w:rPr>
        <w:t>2. Содержание ку</w:t>
      </w:r>
      <w:r w:rsidR="004E204D" w:rsidRPr="00CC24AD">
        <w:rPr>
          <w:b/>
          <w:color w:val="000000"/>
        </w:rPr>
        <w:t xml:space="preserve">рса </w:t>
      </w:r>
      <w:r w:rsidR="00CC24AD">
        <w:rPr>
          <w:b/>
          <w:color w:val="000000"/>
        </w:rPr>
        <w:t>внеурочной деятельности «Занимательная б</w:t>
      </w:r>
      <w:r w:rsidR="004E204D" w:rsidRPr="00CC24AD">
        <w:rPr>
          <w:b/>
          <w:color w:val="000000"/>
        </w:rPr>
        <w:t>иология</w:t>
      </w:r>
      <w:r w:rsidR="00CC24AD">
        <w:rPr>
          <w:b/>
          <w:color w:val="000000"/>
        </w:rPr>
        <w:t xml:space="preserve">» 11 </w:t>
      </w:r>
      <w:r w:rsidR="00692775" w:rsidRPr="00CC24AD">
        <w:rPr>
          <w:b/>
          <w:color w:val="000000"/>
        </w:rPr>
        <w:t>класс</w:t>
      </w:r>
    </w:p>
    <w:p w:rsidR="00781962" w:rsidRPr="00CC24AD" w:rsidRDefault="00781962" w:rsidP="00692775">
      <w:pPr>
        <w:jc w:val="center"/>
        <w:rPr>
          <w:b/>
          <w:color w:val="000000"/>
        </w:rPr>
      </w:pPr>
    </w:p>
    <w:p w:rsidR="00CC24AD" w:rsidRPr="00CC24AD" w:rsidRDefault="00CC24AD" w:rsidP="00CC24AD">
      <w:pPr>
        <w:autoSpaceDE w:val="0"/>
        <w:autoSpaceDN w:val="0"/>
        <w:adjustRightInd w:val="0"/>
        <w:spacing w:line="240" w:lineRule="atLeast"/>
        <w:ind w:right="-24" w:firstLine="284"/>
        <w:jc w:val="both"/>
      </w:pPr>
      <w:r w:rsidRPr="00CC24AD">
        <w:rPr>
          <w:b/>
          <w:bCs/>
          <w:kern w:val="36"/>
        </w:rPr>
        <w:t xml:space="preserve">Раздел 1. Биология – наука о живой природе. </w:t>
      </w:r>
      <w:r w:rsidRPr="00CC24AD">
        <w:rPr>
          <w:b/>
          <w:bCs/>
        </w:rPr>
        <w:t>Методы научного познания</w:t>
      </w:r>
      <w:r w:rsidRPr="00CC24AD">
        <w:rPr>
          <w:b/>
          <w:bCs/>
          <w:kern w:val="36"/>
        </w:rPr>
        <w:t xml:space="preserve"> (1 час)</w:t>
      </w:r>
    </w:p>
    <w:p w:rsidR="00CC24AD" w:rsidRPr="00CC24AD" w:rsidRDefault="00CC24AD" w:rsidP="00CC24AD">
      <w:pPr>
        <w:autoSpaceDE w:val="0"/>
        <w:autoSpaceDN w:val="0"/>
        <w:adjustRightInd w:val="0"/>
        <w:spacing w:line="240" w:lineRule="atLeast"/>
        <w:ind w:right="-24" w:firstLine="284"/>
        <w:jc w:val="both"/>
      </w:pPr>
      <w:r w:rsidRPr="00CC24AD">
        <w:t>Биология как наука, ее достижения, методы познания живой природы. Роль биологии в формировании современной естественнонаучной картины мира</w:t>
      </w:r>
    </w:p>
    <w:p w:rsidR="00CC24AD" w:rsidRPr="00CC24AD" w:rsidRDefault="00CC24AD" w:rsidP="00CC24AD">
      <w:pPr>
        <w:autoSpaceDE w:val="0"/>
        <w:autoSpaceDN w:val="0"/>
        <w:adjustRightInd w:val="0"/>
        <w:spacing w:line="240" w:lineRule="atLeast"/>
        <w:ind w:right="-24" w:firstLine="284"/>
        <w:jc w:val="both"/>
      </w:pPr>
      <w:r w:rsidRPr="00CC24AD">
        <w:t>Уровневая организация и эволюция. Основные уровни организации живой природы: клеточный, организменный, популяционно-видовой, биогеоценотический, биосферный. Биологические системы. Общие признаки биологических систем: клеточное строение, особенности химического состава, обмен веществ и превращения энергии, гомеостаз, раздражимость, движение, рост и развитие, воспроизведение, эволюция</w:t>
      </w:r>
    </w:p>
    <w:p w:rsidR="00CC24AD" w:rsidRPr="00CC24AD" w:rsidRDefault="00CC24AD" w:rsidP="00CC24AD">
      <w:pPr>
        <w:autoSpaceDE w:val="0"/>
        <w:autoSpaceDN w:val="0"/>
        <w:adjustRightInd w:val="0"/>
        <w:spacing w:line="240" w:lineRule="atLeast"/>
        <w:ind w:right="-24" w:firstLine="284"/>
        <w:jc w:val="both"/>
      </w:pPr>
      <w:r w:rsidRPr="00CC24AD">
        <w:rPr>
          <w:b/>
          <w:bCs/>
          <w:kern w:val="36"/>
        </w:rPr>
        <w:t>Раздел 2. Кле</w:t>
      </w:r>
      <w:r w:rsidR="00C26881">
        <w:rPr>
          <w:b/>
          <w:bCs/>
          <w:kern w:val="36"/>
        </w:rPr>
        <w:t>тка как биологическая система (4 часа</w:t>
      </w:r>
      <w:r w:rsidRPr="00CC24AD">
        <w:rPr>
          <w:b/>
          <w:bCs/>
          <w:kern w:val="36"/>
        </w:rPr>
        <w:t>)</w:t>
      </w:r>
    </w:p>
    <w:p w:rsidR="00CC24AD" w:rsidRPr="00CC24AD" w:rsidRDefault="00CC24AD" w:rsidP="00CC24AD">
      <w:pPr>
        <w:autoSpaceDE w:val="0"/>
        <w:autoSpaceDN w:val="0"/>
        <w:adjustRightInd w:val="0"/>
        <w:spacing w:line="240" w:lineRule="atLeast"/>
        <w:ind w:right="-24" w:firstLine="284"/>
        <w:jc w:val="both"/>
      </w:pPr>
      <w:r w:rsidRPr="00CC24AD">
        <w:t>Современная клеточная теория, ее основные положения, роль в формировании современной естественнонаучной картины мира. Развитие знаний о клетке. Клеточное строение организмов – основа единства органического мира, доказательство родства живой природы</w:t>
      </w:r>
    </w:p>
    <w:p w:rsidR="00CC24AD" w:rsidRPr="00CC24AD" w:rsidRDefault="00CC24AD" w:rsidP="00CC24AD">
      <w:pPr>
        <w:autoSpaceDE w:val="0"/>
        <w:autoSpaceDN w:val="0"/>
        <w:adjustRightInd w:val="0"/>
        <w:spacing w:line="240" w:lineRule="atLeast"/>
        <w:ind w:right="-24" w:firstLine="284"/>
        <w:jc w:val="both"/>
      </w:pPr>
      <w:r w:rsidRPr="00CC24AD">
        <w:t>Многообразие клеток. Прокариотические и эукариотические клетки. Сравнительная характеристика клеток растений, животных, бактерий, грибов.</w:t>
      </w:r>
    </w:p>
    <w:p w:rsidR="00CC24AD" w:rsidRPr="00CC24AD" w:rsidRDefault="00CC24AD" w:rsidP="00CC24AD">
      <w:pPr>
        <w:autoSpaceDE w:val="0"/>
        <w:autoSpaceDN w:val="0"/>
        <w:adjustRightInd w:val="0"/>
        <w:spacing w:line="240" w:lineRule="atLeast"/>
        <w:ind w:right="-24" w:firstLine="284"/>
        <w:jc w:val="both"/>
      </w:pPr>
      <w:r w:rsidRPr="00CC24AD">
        <w:t>Химический состав клетки. Макро- и микроэлементы. Взаимосвязь строения и функций неорганических и органических веществ (белков, нуклеиновых кислот, углеводов, липидов, АТФ), входящих в состав клетки. Роль химических веществ в клетке и организме человека</w:t>
      </w:r>
    </w:p>
    <w:p w:rsidR="00CC24AD" w:rsidRPr="00CC24AD" w:rsidRDefault="00CC24AD" w:rsidP="00CC24AD">
      <w:pPr>
        <w:autoSpaceDE w:val="0"/>
        <w:autoSpaceDN w:val="0"/>
        <w:adjustRightInd w:val="0"/>
        <w:spacing w:line="240" w:lineRule="atLeast"/>
        <w:ind w:right="-24" w:firstLine="284"/>
        <w:jc w:val="both"/>
      </w:pPr>
      <w:r w:rsidRPr="00CC24AD">
        <w:t>Строение клетки. Взаимосвязь строени</w:t>
      </w:r>
      <w:r>
        <w:t xml:space="preserve">я и функций частей и органоидов </w:t>
      </w:r>
      <w:r w:rsidRPr="00CC24AD">
        <w:t>клетки – основа ее целостности</w:t>
      </w:r>
    </w:p>
    <w:p w:rsidR="00CC24AD" w:rsidRPr="00CC24AD" w:rsidRDefault="00CC24AD" w:rsidP="00CC24AD">
      <w:pPr>
        <w:autoSpaceDE w:val="0"/>
        <w:autoSpaceDN w:val="0"/>
        <w:adjustRightInd w:val="0"/>
        <w:spacing w:line="240" w:lineRule="atLeast"/>
        <w:ind w:right="-24" w:firstLine="284"/>
        <w:jc w:val="both"/>
      </w:pPr>
      <w:r w:rsidRPr="00CC24AD">
        <w:lastRenderedPageBreak/>
        <w:t xml:space="preserve">Обмен веществ и превращения энергии – свойства живых организмов. Энергетический и пластический обмен, их взаимосвязь. Стадии энергетического обмена. Брожение и дыхание. Фотосинтез, его значение, космическая роль. Фазы фотосинтеза. Световые и </w:t>
      </w:r>
      <w:proofErr w:type="spellStart"/>
      <w:r w:rsidRPr="00CC24AD">
        <w:t>темновые</w:t>
      </w:r>
      <w:proofErr w:type="spellEnd"/>
      <w:r w:rsidRPr="00CC24AD">
        <w:t xml:space="preserve"> реакции фотосинтеза, их взаимосвязь. Хемосинтез. Роль </w:t>
      </w:r>
      <w:proofErr w:type="spellStart"/>
      <w:r w:rsidRPr="00CC24AD">
        <w:t>хемосинтезирующих</w:t>
      </w:r>
      <w:proofErr w:type="spellEnd"/>
      <w:r w:rsidRPr="00CC24AD">
        <w:t xml:space="preserve"> бактерий.</w:t>
      </w:r>
    </w:p>
    <w:p w:rsidR="00CC24AD" w:rsidRPr="00CC24AD" w:rsidRDefault="00CC24AD" w:rsidP="00CC24AD">
      <w:pPr>
        <w:autoSpaceDE w:val="0"/>
        <w:autoSpaceDN w:val="0"/>
        <w:adjustRightInd w:val="0"/>
        <w:spacing w:line="240" w:lineRule="atLeast"/>
        <w:ind w:right="-24" w:firstLine="284"/>
        <w:jc w:val="both"/>
      </w:pPr>
      <w:r w:rsidRPr="00CC24AD">
        <w:t>Генетическая информация в клетке. Гены, генетический код и его свойства. Биосинтез белка и нуклеиновых кислот</w:t>
      </w:r>
    </w:p>
    <w:p w:rsidR="00CC24AD" w:rsidRPr="00CC24AD" w:rsidRDefault="00CC24AD" w:rsidP="00CC24AD">
      <w:pPr>
        <w:autoSpaceDE w:val="0"/>
        <w:autoSpaceDN w:val="0"/>
        <w:adjustRightInd w:val="0"/>
        <w:spacing w:line="240" w:lineRule="atLeast"/>
        <w:ind w:right="-24" w:firstLine="284"/>
        <w:jc w:val="both"/>
      </w:pPr>
      <w:r w:rsidRPr="00CC24AD">
        <w:t>Клетка – генетическая единица живого. Хромосомы, их строение (форма и размеры) и функции. Число хромосом и их видовое постоянство. Соматические и половые клетки. Жизненный цикл клетки: интерфаза и митоз. Митоз – деление соматических клеток. Мейоз. Фазы митоза и мейоза. Развитие половых клеток у растений и животных.</w:t>
      </w:r>
    </w:p>
    <w:p w:rsidR="00CC24AD" w:rsidRPr="00CC24AD" w:rsidRDefault="00CC24AD" w:rsidP="00CC24AD">
      <w:pPr>
        <w:spacing w:line="240" w:lineRule="atLeast"/>
        <w:ind w:right="-24" w:firstLine="284"/>
        <w:jc w:val="both"/>
        <w:outlineLvl w:val="0"/>
        <w:rPr>
          <w:b/>
          <w:bCs/>
        </w:rPr>
      </w:pPr>
      <w:r w:rsidRPr="00CC24AD">
        <w:rPr>
          <w:b/>
          <w:bCs/>
          <w:kern w:val="36"/>
        </w:rPr>
        <w:t>Раздел 3.</w:t>
      </w:r>
      <w:r w:rsidRPr="00CC24AD">
        <w:rPr>
          <w:b/>
          <w:bCs/>
        </w:rPr>
        <w:t xml:space="preserve"> Организм как биологическая система (</w:t>
      </w:r>
      <w:r w:rsidR="00C26881">
        <w:rPr>
          <w:b/>
          <w:bCs/>
        </w:rPr>
        <w:t>7 часов</w:t>
      </w:r>
      <w:r w:rsidRPr="00CC24AD">
        <w:rPr>
          <w:b/>
          <w:bCs/>
        </w:rPr>
        <w:t>)</w:t>
      </w:r>
    </w:p>
    <w:p w:rsidR="00CC24AD" w:rsidRPr="00CC24AD" w:rsidRDefault="00CC24AD" w:rsidP="00CC24AD">
      <w:pPr>
        <w:autoSpaceDE w:val="0"/>
        <w:autoSpaceDN w:val="0"/>
        <w:adjustRightInd w:val="0"/>
        <w:spacing w:line="240" w:lineRule="atLeast"/>
        <w:ind w:right="-24" w:firstLine="284"/>
        <w:jc w:val="both"/>
      </w:pPr>
      <w:r w:rsidRPr="00CC24AD">
        <w:t>Разнообразие организмов: одноклеточные и многоклеточные; автотрофы, гетеротрофы. Вирусы – неклеточные формы жизни</w:t>
      </w:r>
    </w:p>
    <w:p w:rsidR="00CC24AD" w:rsidRPr="00CC24AD" w:rsidRDefault="00CC24AD" w:rsidP="00CC24AD">
      <w:pPr>
        <w:autoSpaceDE w:val="0"/>
        <w:autoSpaceDN w:val="0"/>
        <w:adjustRightInd w:val="0"/>
        <w:spacing w:line="240" w:lineRule="atLeast"/>
        <w:ind w:right="-24" w:firstLine="284"/>
        <w:jc w:val="both"/>
      </w:pPr>
      <w:r w:rsidRPr="00CC24AD">
        <w:t>Воспроизведение организмов, его значение. Способы размножения, сходство и</w:t>
      </w:r>
      <w:r>
        <w:t xml:space="preserve"> различие полового и бесполого </w:t>
      </w:r>
      <w:r w:rsidRPr="00CC24AD">
        <w:t>размножения. Оплодотворение у цветковых растений и позвоночных животных. Внешнее и внутреннее оплодотворение</w:t>
      </w:r>
    </w:p>
    <w:p w:rsidR="00CC24AD" w:rsidRPr="00CC24AD" w:rsidRDefault="00CC24AD" w:rsidP="00CC24AD">
      <w:pPr>
        <w:autoSpaceDE w:val="0"/>
        <w:autoSpaceDN w:val="0"/>
        <w:adjustRightInd w:val="0"/>
        <w:spacing w:line="240" w:lineRule="atLeast"/>
        <w:ind w:right="-24" w:firstLine="284"/>
        <w:jc w:val="both"/>
      </w:pPr>
      <w:r w:rsidRPr="00CC24AD">
        <w:t>Онтогенез и присущие ему закономерности. Эмбриональное и постэмбриональное развитие организмов. Причины нарушения развития организмов</w:t>
      </w:r>
    </w:p>
    <w:p w:rsidR="00CC24AD" w:rsidRPr="00CC24AD" w:rsidRDefault="00CC24AD" w:rsidP="00CC24AD">
      <w:pPr>
        <w:autoSpaceDE w:val="0"/>
        <w:autoSpaceDN w:val="0"/>
        <w:adjustRightInd w:val="0"/>
        <w:spacing w:line="240" w:lineRule="atLeast"/>
        <w:ind w:right="-24" w:firstLine="284"/>
        <w:jc w:val="both"/>
      </w:pPr>
      <w:r w:rsidRPr="00CC24AD">
        <w:t>Генетика, ее задачи. Наследственность и изменчивость – свойства организмов. Методы генетики. Основные генетические понятия и символика. Хромосомная теория наследственности. Современные представления о гене и геноме</w:t>
      </w:r>
    </w:p>
    <w:p w:rsidR="00CC24AD" w:rsidRPr="00CC24AD" w:rsidRDefault="00CC24AD" w:rsidP="00CC24AD">
      <w:pPr>
        <w:autoSpaceDE w:val="0"/>
        <w:autoSpaceDN w:val="0"/>
        <w:adjustRightInd w:val="0"/>
        <w:spacing w:line="240" w:lineRule="atLeast"/>
        <w:ind w:right="-24" w:firstLine="284"/>
        <w:jc w:val="both"/>
      </w:pPr>
      <w:r w:rsidRPr="00CC24AD">
        <w:t xml:space="preserve">Закономерности наследственности, их цитологические основы. Закономерности наследования, установленные Г. Менделем, их цитологические основы (моно- и </w:t>
      </w:r>
      <w:proofErr w:type="spellStart"/>
      <w:r w:rsidRPr="00CC24AD">
        <w:t>дигибридное</w:t>
      </w:r>
      <w:proofErr w:type="spellEnd"/>
      <w:r w:rsidRPr="00CC24AD">
        <w:t xml:space="preserve"> скрещивание). Законы Т. Моргана: сцепленное наследование признаков, нарушение сцепления генов. Генетика пола. Наследование признаков, сцепленных с полом. Взаимодействие генов. Генотип как целостная система. Генетика человека. Методы изучения генетики человека. Закономерности изменчивости. Ненаследственная (</w:t>
      </w:r>
      <w:proofErr w:type="spellStart"/>
      <w:r w:rsidRPr="00CC24AD">
        <w:t>модификационная</w:t>
      </w:r>
      <w:proofErr w:type="spellEnd"/>
      <w:r w:rsidRPr="00CC24AD">
        <w:t>) изменчивость. Норма реакции. Наследственная изменчивость: мутационная, комбинативная. Виды мутаций и их причины. Значение изменчивости в жизни организмов и в эволюции</w:t>
      </w:r>
    </w:p>
    <w:p w:rsidR="00CC24AD" w:rsidRDefault="00CC24AD" w:rsidP="00CC24AD">
      <w:pPr>
        <w:autoSpaceDE w:val="0"/>
        <w:autoSpaceDN w:val="0"/>
        <w:adjustRightInd w:val="0"/>
        <w:spacing w:line="240" w:lineRule="atLeast"/>
        <w:ind w:right="-24" w:firstLine="284"/>
        <w:jc w:val="both"/>
      </w:pPr>
      <w:r w:rsidRPr="00CC24AD">
        <w:t xml:space="preserve">Значение генетики для медицины. Наследственные болезни человека, их причины, профилактика. Вредное влияние мутагенов, алкоголя, наркотиков, никотина на генетический аппарат клетки. Защита среды от загрязнения мутагенами. Выявление источников мутагенов в окружающей среде (косвенно)и оценка возможных последствий их </w:t>
      </w:r>
      <w:r>
        <w:t>влияния на собственный организм</w:t>
      </w:r>
    </w:p>
    <w:p w:rsidR="00CC24AD" w:rsidRPr="00CC24AD" w:rsidRDefault="00CC24AD" w:rsidP="00CC24AD">
      <w:pPr>
        <w:autoSpaceDE w:val="0"/>
        <w:autoSpaceDN w:val="0"/>
        <w:adjustRightInd w:val="0"/>
        <w:spacing w:line="240" w:lineRule="atLeast"/>
        <w:ind w:right="-24" w:firstLine="284"/>
        <w:jc w:val="both"/>
      </w:pPr>
      <w:r w:rsidRPr="00CC24AD">
        <w:t>Селекция, ее задачи и практическое значение. Вклад Н.И. Вавилова в развитие селекции: учение о центрах многообразия и происхождения культурных растений; закон гомологических рядов в наследственной изменчивости. Методы селекции и их генетические основы. Методы выведения новых сортов растений, пород животных, штаммов микроорганизмов. Значение генетики для селекции. Биологические основы выращивания культурных растений и домашних животных</w:t>
      </w:r>
    </w:p>
    <w:p w:rsidR="00CC24AD" w:rsidRPr="00CC24AD" w:rsidRDefault="00CC24AD" w:rsidP="00CC24AD">
      <w:pPr>
        <w:autoSpaceDE w:val="0"/>
        <w:autoSpaceDN w:val="0"/>
        <w:adjustRightInd w:val="0"/>
        <w:spacing w:line="240" w:lineRule="atLeast"/>
        <w:ind w:right="-24" w:firstLine="284"/>
        <w:jc w:val="both"/>
      </w:pPr>
      <w:r w:rsidRPr="00CC24AD">
        <w:t>Биотехнология, ее направления. Клеточная и генная инженерия, клонирование. Роль клеточной теории в становлении и развитии биотехнологии. Значение биотехнологии для развития селекции, сельского хозяйства, микробиологической промышленности, сохранения генофонда планеты. Этические аспекты некоторых исследований в биотехнологии (клонирование человека, направленные изменения генома)</w:t>
      </w:r>
    </w:p>
    <w:p w:rsidR="00CC24AD" w:rsidRPr="00CC24AD" w:rsidRDefault="00CC24AD" w:rsidP="00CC24AD">
      <w:pPr>
        <w:spacing w:line="240" w:lineRule="atLeast"/>
        <w:ind w:right="-24" w:firstLine="284"/>
        <w:jc w:val="both"/>
        <w:outlineLvl w:val="0"/>
        <w:rPr>
          <w:b/>
          <w:bCs/>
          <w:kern w:val="36"/>
        </w:rPr>
      </w:pPr>
      <w:r w:rsidRPr="00CC24AD">
        <w:rPr>
          <w:b/>
          <w:bCs/>
          <w:kern w:val="36"/>
        </w:rPr>
        <w:t>Раздел 4.</w:t>
      </w:r>
      <w:r w:rsidRPr="00CC24AD">
        <w:rPr>
          <w:b/>
          <w:bCs/>
        </w:rPr>
        <w:t xml:space="preserve"> Система и многообразие органического мира </w:t>
      </w:r>
      <w:r w:rsidRPr="00CC24AD">
        <w:rPr>
          <w:b/>
          <w:bCs/>
          <w:kern w:val="36"/>
        </w:rPr>
        <w:t>(</w:t>
      </w:r>
      <w:r w:rsidR="00C26881">
        <w:rPr>
          <w:b/>
          <w:bCs/>
          <w:kern w:val="36"/>
        </w:rPr>
        <w:t>7 часов</w:t>
      </w:r>
      <w:r w:rsidRPr="00CC24AD">
        <w:rPr>
          <w:b/>
          <w:bCs/>
          <w:kern w:val="36"/>
        </w:rPr>
        <w:t>)</w:t>
      </w:r>
    </w:p>
    <w:p w:rsidR="00CC24AD" w:rsidRPr="00CC24AD" w:rsidRDefault="00CC24AD" w:rsidP="00CC24AD">
      <w:pPr>
        <w:autoSpaceDE w:val="0"/>
        <w:autoSpaceDN w:val="0"/>
        <w:adjustRightInd w:val="0"/>
        <w:spacing w:line="240" w:lineRule="atLeast"/>
        <w:ind w:right="-24" w:firstLine="284"/>
        <w:jc w:val="both"/>
      </w:pPr>
      <w:r w:rsidRPr="00CC24AD">
        <w:t>Многообразие организмов. Значение работ К. Линнея и Ж.-Б. Ламарка. Основные систематические (таксономические) категории: вид, род, семейство, отряд (порядок), класс, тип (отдел), царство; их соподчиненность</w:t>
      </w:r>
    </w:p>
    <w:p w:rsidR="00CC24AD" w:rsidRPr="00CC24AD" w:rsidRDefault="00CC24AD" w:rsidP="00CC24AD">
      <w:pPr>
        <w:autoSpaceDE w:val="0"/>
        <w:autoSpaceDN w:val="0"/>
        <w:adjustRightInd w:val="0"/>
        <w:spacing w:line="240" w:lineRule="atLeast"/>
        <w:ind w:right="-24" w:firstLine="284"/>
        <w:jc w:val="both"/>
      </w:pPr>
      <w:r w:rsidRPr="00CC24AD">
        <w:t>Царство бактерий, строение, жизнедеятельность, размножение, роль в природе. Бактерии – возбудители заболеваний растений, животных, человека. Профилактика заболеваний, вызываемых бактериями</w:t>
      </w:r>
    </w:p>
    <w:p w:rsidR="00CC24AD" w:rsidRPr="00CC24AD" w:rsidRDefault="00CC24AD" w:rsidP="00CC24AD">
      <w:pPr>
        <w:autoSpaceDE w:val="0"/>
        <w:autoSpaceDN w:val="0"/>
        <w:adjustRightInd w:val="0"/>
        <w:spacing w:line="240" w:lineRule="atLeast"/>
        <w:ind w:right="-24" w:firstLine="284"/>
        <w:jc w:val="both"/>
      </w:pPr>
      <w:r w:rsidRPr="00CC24AD">
        <w:t>Царство грибов, строение, жизнедеятельность, размножение. Использование грибов для получения продуктов питания и лекарств. Распознавание съедобных и ядовитых грибов. Лишайники, их разнообразие, особенности строения и жизнедеятельности. Роль в природе грибов и лишайников</w:t>
      </w:r>
    </w:p>
    <w:p w:rsidR="00CC24AD" w:rsidRPr="00CC24AD" w:rsidRDefault="00CC24AD" w:rsidP="00CC24AD">
      <w:pPr>
        <w:autoSpaceDE w:val="0"/>
        <w:autoSpaceDN w:val="0"/>
        <w:adjustRightInd w:val="0"/>
        <w:spacing w:line="240" w:lineRule="atLeast"/>
        <w:ind w:right="-24" w:firstLine="284"/>
        <w:jc w:val="both"/>
      </w:pPr>
      <w:r w:rsidRPr="00CC24AD">
        <w:t>Царство растений. Строение (ткани, клетки, органы), жизнедеятельность и размножение растительного организма (на примере покрытосеменных растений). Распознавание (на рисунках) органов растений</w:t>
      </w:r>
    </w:p>
    <w:p w:rsidR="00CC24AD" w:rsidRPr="00CC24AD" w:rsidRDefault="00CC24AD" w:rsidP="00CC24AD">
      <w:pPr>
        <w:autoSpaceDE w:val="0"/>
        <w:autoSpaceDN w:val="0"/>
        <w:adjustRightInd w:val="0"/>
        <w:spacing w:line="240" w:lineRule="atLeast"/>
        <w:ind w:right="-24" w:firstLine="284"/>
        <w:jc w:val="both"/>
      </w:pPr>
      <w:r w:rsidRPr="00CC24AD">
        <w:lastRenderedPageBreak/>
        <w:t>Многообразие растений. Основные отделы растений. Классы покрытосеменных, роль растений в природе и жизни человека</w:t>
      </w:r>
    </w:p>
    <w:p w:rsidR="00CC24AD" w:rsidRPr="00CC24AD" w:rsidRDefault="00CC24AD" w:rsidP="00CC24AD">
      <w:pPr>
        <w:autoSpaceDE w:val="0"/>
        <w:autoSpaceDN w:val="0"/>
        <w:adjustRightInd w:val="0"/>
        <w:spacing w:line="240" w:lineRule="atLeast"/>
        <w:ind w:right="-24" w:firstLine="284"/>
        <w:jc w:val="both"/>
      </w:pPr>
      <w:r w:rsidRPr="00CC24AD">
        <w:t>Царство животных. Одноклеточные и многоклеточные животные. Характеристика основных типов беспозвоночных, классов членистоногих. Особенности строения, жизнедеятельности, размножения, роль в природе и жизни человека</w:t>
      </w:r>
    </w:p>
    <w:p w:rsidR="00CC24AD" w:rsidRPr="00CC24AD" w:rsidRDefault="00CC24AD" w:rsidP="00CC24AD">
      <w:pPr>
        <w:autoSpaceDE w:val="0"/>
        <w:autoSpaceDN w:val="0"/>
        <w:adjustRightInd w:val="0"/>
        <w:spacing w:line="240" w:lineRule="atLeast"/>
        <w:ind w:right="-24" w:firstLine="284"/>
        <w:jc w:val="both"/>
      </w:pPr>
      <w:r w:rsidRPr="00CC24AD">
        <w:t>Хордовые животные. Характеристика основных классов. Роль в природе и жизни человека. Распознавание (на рисунках) органов и систем органов у животных</w:t>
      </w:r>
    </w:p>
    <w:p w:rsidR="00CC24AD" w:rsidRPr="00CC24AD" w:rsidRDefault="00CC24AD" w:rsidP="00CC24AD">
      <w:pPr>
        <w:autoSpaceDE w:val="0"/>
        <w:autoSpaceDN w:val="0"/>
        <w:adjustRightInd w:val="0"/>
        <w:spacing w:line="240" w:lineRule="atLeast"/>
        <w:ind w:right="-24" w:firstLine="284"/>
        <w:jc w:val="both"/>
      </w:pPr>
      <w:r w:rsidRPr="00CC24AD">
        <w:rPr>
          <w:b/>
          <w:bCs/>
          <w:kern w:val="36"/>
        </w:rPr>
        <w:t>Раздел 5.</w:t>
      </w:r>
      <w:r w:rsidRPr="00CC24AD">
        <w:rPr>
          <w:b/>
          <w:bCs/>
        </w:rPr>
        <w:t xml:space="preserve"> Организм человека и его здоровье (</w:t>
      </w:r>
      <w:r w:rsidR="00C26881">
        <w:rPr>
          <w:b/>
          <w:bCs/>
        </w:rPr>
        <w:t>8 часов</w:t>
      </w:r>
      <w:r w:rsidRPr="00CC24AD">
        <w:rPr>
          <w:b/>
          <w:bCs/>
        </w:rPr>
        <w:t>)</w:t>
      </w:r>
    </w:p>
    <w:p w:rsidR="00CC24AD" w:rsidRPr="00CC24AD" w:rsidRDefault="00CC24AD" w:rsidP="00CC24AD">
      <w:pPr>
        <w:autoSpaceDE w:val="0"/>
        <w:autoSpaceDN w:val="0"/>
        <w:adjustRightInd w:val="0"/>
        <w:spacing w:line="240" w:lineRule="atLeast"/>
        <w:ind w:right="-24" w:firstLine="284"/>
        <w:jc w:val="both"/>
      </w:pPr>
      <w:r w:rsidRPr="00CC24AD">
        <w:t>Ткани. Строение и жизнедеятельность органов и систем органов: пищеварения, дыхания, выделения. Распознавание (на рисунках) тканей, органов, систем органов</w:t>
      </w:r>
    </w:p>
    <w:p w:rsidR="00CC24AD" w:rsidRPr="00CC24AD" w:rsidRDefault="00CC24AD" w:rsidP="00CC24AD">
      <w:pPr>
        <w:autoSpaceDE w:val="0"/>
        <w:autoSpaceDN w:val="0"/>
        <w:adjustRightInd w:val="0"/>
        <w:spacing w:line="240" w:lineRule="atLeast"/>
        <w:ind w:right="-24" w:firstLine="284"/>
        <w:jc w:val="both"/>
      </w:pPr>
      <w:r w:rsidRPr="00CC24AD">
        <w:t xml:space="preserve">Строение и жизнедеятельность органов и систем органов: опорно-двигательной, покровной, кровообращения, </w:t>
      </w:r>
      <w:proofErr w:type="spellStart"/>
      <w:r w:rsidRPr="00CC24AD">
        <w:t>лимфообращения</w:t>
      </w:r>
      <w:proofErr w:type="spellEnd"/>
      <w:r w:rsidRPr="00CC24AD">
        <w:t>. Размножение и развитие человека. Распознавание (на рисунках) органов и систем органов</w:t>
      </w:r>
    </w:p>
    <w:p w:rsidR="00CC24AD" w:rsidRPr="00CC24AD" w:rsidRDefault="00CC24AD" w:rsidP="00CC24AD">
      <w:pPr>
        <w:autoSpaceDE w:val="0"/>
        <w:autoSpaceDN w:val="0"/>
        <w:adjustRightInd w:val="0"/>
        <w:spacing w:line="240" w:lineRule="atLeast"/>
        <w:ind w:right="-24" w:firstLine="284"/>
        <w:jc w:val="both"/>
      </w:pPr>
      <w:r w:rsidRPr="00CC24AD">
        <w:t>Внутренняя среда организма человека. Группы крови. Переливание крови. Иммунитет. Обмен веществ и превращение энергии в организме человека. Витамины</w:t>
      </w:r>
    </w:p>
    <w:p w:rsidR="00CC24AD" w:rsidRPr="00CC24AD" w:rsidRDefault="00CC24AD" w:rsidP="00CC24AD">
      <w:pPr>
        <w:autoSpaceDE w:val="0"/>
        <w:autoSpaceDN w:val="0"/>
        <w:adjustRightInd w:val="0"/>
        <w:spacing w:line="240" w:lineRule="atLeast"/>
        <w:ind w:right="-24" w:firstLine="284"/>
        <w:jc w:val="both"/>
      </w:pPr>
      <w:r w:rsidRPr="00CC24AD">
        <w:t>Нервная и эндокринная системы. Нейрогуморальная регуляция процессов жизнедеятельности организма как основа его целостности, связи со средой</w:t>
      </w:r>
    </w:p>
    <w:p w:rsidR="00CC24AD" w:rsidRPr="00CC24AD" w:rsidRDefault="00CC24AD" w:rsidP="00CC24AD">
      <w:pPr>
        <w:autoSpaceDE w:val="0"/>
        <w:autoSpaceDN w:val="0"/>
        <w:adjustRightInd w:val="0"/>
        <w:spacing w:line="240" w:lineRule="atLeast"/>
        <w:ind w:right="-24" w:firstLine="284"/>
        <w:jc w:val="both"/>
      </w:pPr>
      <w:r w:rsidRPr="00CC24AD">
        <w:t>Анализаторы. Органы чувств, их роль в организме. Строение и функции. Высшая нервная деятельность. Сон, его значение. Сознание, память, эмоции, речь, мышление. Особенности психики человека</w:t>
      </w:r>
    </w:p>
    <w:p w:rsidR="00CC24AD" w:rsidRPr="00CC24AD" w:rsidRDefault="00CC24AD" w:rsidP="00CC24AD">
      <w:pPr>
        <w:autoSpaceDE w:val="0"/>
        <w:autoSpaceDN w:val="0"/>
        <w:adjustRightInd w:val="0"/>
        <w:spacing w:line="240" w:lineRule="atLeast"/>
        <w:ind w:right="-24" w:firstLine="284"/>
        <w:jc w:val="both"/>
      </w:pPr>
      <w:r w:rsidRPr="00CC24AD">
        <w:t>Личная и общественная гигиена, здоровый образ жизни. Профилактика инфекционных заболеваний (вирусных, бактериальных, грибковых, вызываемых животными). Предупреждение травматизма, приемы оказания первой помощи. Психическое и физическое здоровье человека. Факторы здоровья (аутотренинг, закаливание, двигательная активность). Факторы риска (стрессы, гиподинамия, переутомление, переохлаждение). Вредные и полезные привычки. Зависимость здоровья человека от состояния окружающей среды. Соблюдение санитарно-гигиенических норм и правил здорового образа жизни. Репродуктивное здоровье человека. Последствия влияния алкоголя, никотина, наркотических веществ на развитие зародыша человека</w:t>
      </w:r>
    </w:p>
    <w:p w:rsidR="00CC24AD" w:rsidRPr="00CC24AD" w:rsidRDefault="00CC24AD" w:rsidP="00CC24AD">
      <w:pPr>
        <w:spacing w:line="240" w:lineRule="atLeast"/>
        <w:ind w:right="-24" w:firstLine="284"/>
        <w:jc w:val="both"/>
        <w:outlineLvl w:val="0"/>
        <w:rPr>
          <w:b/>
          <w:bCs/>
        </w:rPr>
      </w:pPr>
      <w:r w:rsidRPr="00CC24AD">
        <w:rPr>
          <w:b/>
          <w:bCs/>
        </w:rPr>
        <w:t>Раздел 6. Эволюция живой природы (</w:t>
      </w:r>
      <w:r w:rsidR="00C26881">
        <w:rPr>
          <w:b/>
          <w:bCs/>
        </w:rPr>
        <w:t>4 часа</w:t>
      </w:r>
      <w:r w:rsidRPr="00CC24AD">
        <w:rPr>
          <w:b/>
          <w:bCs/>
        </w:rPr>
        <w:t>)</w:t>
      </w:r>
    </w:p>
    <w:p w:rsidR="00CC24AD" w:rsidRDefault="00CC24AD" w:rsidP="00CC24AD">
      <w:pPr>
        <w:autoSpaceDE w:val="0"/>
        <w:autoSpaceDN w:val="0"/>
        <w:adjustRightInd w:val="0"/>
        <w:spacing w:line="240" w:lineRule="atLeast"/>
        <w:ind w:right="-24" w:firstLine="284"/>
        <w:jc w:val="both"/>
      </w:pPr>
      <w:r w:rsidRPr="00CC24AD">
        <w:t>Вид, его критерии. Популяция – структурная единица вида и элементарная единица эволюции. Микроэволюция. Образование новых</w:t>
      </w:r>
      <w:r>
        <w:t xml:space="preserve"> видов. Способы видообразования</w:t>
      </w:r>
    </w:p>
    <w:p w:rsidR="00CC24AD" w:rsidRPr="00CC24AD" w:rsidRDefault="00CC24AD" w:rsidP="00CC24AD">
      <w:pPr>
        <w:autoSpaceDE w:val="0"/>
        <w:autoSpaceDN w:val="0"/>
        <w:adjustRightInd w:val="0"/>
        <w:spacing w:line="240" w:lineRule="atLeast"/>
        <w:ind w:right="-24" w:firstLine="284"/>
        <w:jc w:val="both"/>
      </w:pPr>
      <w:r w:rsidRPr="00CC24AD">
        <w:t xml:space="preserve">Развитие эволюционных идей. Значение эволюционной теории Ч. Дарвина. Взаимосвязь движущих сил эволюции. Формы естественного отбора, виды борьбы за существование. Синтетическая теория эволюции. Элементарные факторы эволюции. Исследования С.С. </w:t>
      </w:r>
      <w:proofErr w:type="spellStart"/>
      <w:r w:rsidRPr="00CC24AD">
        <w:t>Четверикова</w:t>
      </w:r>
      <w:proofErr w:type="spellEnd"/>
      <w:r w:rsidRPr="00CC24AD">
        <w:t>. Роль эволюционной теории в формировании современной естественнонаучной картины мира</w:t>
      </w:r>
    </w:p>
    <w:p w:rsidR="00CC24AD" w:rsidRPr="00CC24AD" w:rsidRDefault="00CC24AD" w:rsidP="00CC24AD">
      <w:pPr>
        <w:autoSpaceDE w:val="0"/>
        <w:autoSpaceDN w:val="0"/>
        <w:adjustRightInd w:val="0"/>
        <w:spacing w:line="240" w:lineRule="atLeast"/>
        <w:ind w:right="-24" w:firstLine="284"/>
        <w:jc w:val="both"/>
      </w:pPr>
      <w:r w:rsidRPr="00CC24AD">
        <w:t>Доказательства эволюции живой природы. Результаты эволюции: приспособленность организмов к среде обитания, многообразие видов.</w:t>
      </w:r>
    </w:p>
    <w:p w:rsidR="00CC24AD" w:rsidRPr="00CC24AD" w:rsidRDefault="00CC24AD" w:rsidP="00CC24AD">
      <w:pPr>
        <w:autoSpaceDE w:val="0"/>
        <w:autoSpaceDN w:val="0"/>
        <w:adjustRightInd w:val="0"/>
        <w:spacing w:line="240" w:lineRule="atLeast"/>
        <w:ind w:right="-24" w:firstLine="284"/>
        <w:jc w:val="both"/>
      </w:pPr>
      <w:r w:rsidRPr="00CC24AD">
        <w:t xml:space="preserve">Макроэволюция. Направления и пути эволюции (А.Н. </w:t>
      </w:r>
      <w:proofErr w:type="spellStart"/>
      <w:r w:rsidRPr="00CC24AD">
        <w:t>Северцов</w:t>
      </w:r>
      <w:proofErr w:type="spellEnd"/>
      <w:r w:rsidRPr="00CC24AD">
        <w:t>, И.И. Шмальгаузен). Биологический прогресс и регресс, ароморфоз, идиоадаптация, дегенерация. Причины биологического прогресса и регресса. Гипотезы возникновения жизни на Земле. Основные ароморфозы в эволюции растений и животных. Усложнение живых организмов в процессе эволюции.</w:t>
      </w:r>
    </w:p>
    <w:p w:rsidR="00CC24AD" w:rsidRPr="00CC24AD" w:rsidRDefault="00CC24AD" w:rsidP="00CC24AD">
      <w:pPr>
        <w:autoSpaceDE w:val="0"/>
        <w:autoSpaceDN w:val="0"/>
        <w:adjustRightInd w:val="0"/>
        <w:spacing w:line="240" w:lineRule="atLeast"/>
        <w:ind w:right="-24" w:firstLine="284"/>
        <w:jc w:val="both"/>
      </w:pPr>
      <w:r w:rsidRPr="00CC24AD">
        <w:t>Происхождение человека. Человек как вид, его место в системе органического мира. Гипотезы происхождения человека. Движущие силы и этапы эволюции человека. Человеческие расы, их генетическое родство. Биосоциальная природа человека. Социальная и природная среда, адаптации к ней человека</w:t>
      </w:r>
    </w:p>
    <w:p w:rsidR="00CC24AD" w:rsidRPr="00CC24AD" w:rsidRDefault="00CC24AD" w:rsidP="00CC24AD">
      <w:pPr>
        <w:spacing w:line="240" w:lineRule="atLeast"/>
        <w:ind w:right="-24" w:firstLine="284"/>
        <w:jc w:val="both"/>
        <w:outlineLvl w:val="0"/>
        <w:rPr>
          <w:bCs/>
          <w:kern w:val="36"/>
        </w:rPr>
      </w:pPr>
      <w:r w:rsidRPr="00CC24AD">
        <w:rPr>
          <w:b/>
          <w:bCs/>
        </w:rPr>
        <w:t>Раздел 7. Экосистемы</w:t>
      </w:r>
      <w:r w:rsidR="00C26881">
        <w:rPr>
          <w:b/>
          <w:bCs/>
        </w:rPr>
        <w:t xml:space="preserve"> и присущие им закономерности (3</w:t>
      </w:r>
      <w:bookmarkStart w:id="0" w:name="_GoBack"/>
      <w:bookmarkEnd w:id="0"/>
      <w:r w:rsidRPr="00CC24AD">
        <w:rPr>
          <w:b/>
          <w:bCs/>
        </w:rPr>
        <w:t xml:space="preserve"> часа)</w:t>
      </w:r>
    </w:p>
    <w:p w:rsidR="00CC24AD" w:rsidRPr="00CC24AD" w:rsidRDefault="00CC24AD" w:rsidP="00CC24AD">
      <w:pPr>
        <w:autoSpaceDE w:val="0"/>
        <w:autoSpaceDN w:val="0"/>
        <w:adjustRightInd w:val="0"/>
        <w:spacing w:line="240" w:lineRule="atLeast"/>
        <w:ind w:right="-24" w:firstLine="284"/>
        <w:jc w:val="both"/>
      </w:pPr>
      <w:r w:rsidRPr="00CC24AD">
        <w:t>Среды обитания организмов. Экологические факторы: абиотические, биотические, их значение. Антропогенный фактор</w:t>
      </w:r>
    </w:p>
    <w:p w:rsidR="00CC24AD" w:rsidRPr="00CC24AD" w:rsidRDefault="00CC24AD" w:rsidP="00CC24AD">
      <w:pPr>
        <w:autoSpaceDE w:val="0"/>
        <w:autoSpaceDN w:val="0"/>
        <w:adjustRightInd w:val="0"/>
        <w:spacing w:line="240" w:lineRule="atLeast"/>
        <w:ind w:right="-24" w:firstLine="284"/>
        <w:jc w:val="both"/>
      </w:pPr>
      <w:r w:rsidRPr="00CC24AD">
        <w:t xml:space="preserve">Экосистема (биогеоценоз), ее компоненты: продуценты, </w:t>
      </w:r>
      <w:proofErr w:type="spellStart"/>
      <w:r w:rsidRPr="00CC24AD">
        <w:t>консументы</w:t>
      </w:r>
      <w:proofErr w:type="spellEnd"/>
      <w:r w:rsidRPr="00CC24AD">
        <w:t xml:space="preserve">, </w:t>
      </w:r>
      <w:proofErr w:type="spellStart"/>
      <w:r w:rsidRPr="00CC24AD">
        <w:t>редуценты</w:t>
      </w:r>
      <w:proofErr w:type="spellEnd"/>
      <w:r w:rsidRPr="00CC24AD">
        <w:t>, их роль. Видовая и пространственная структура экосистемы. Трофические уровни. Цепи и сети питания, их звенья. Правила экологической пирамиды. Составление схем передачи веществ и энергии (цепей и сетей питания)</w:t>
      </w:r>
    </w:p>
    <w:p w:rsidR="00CC24AD" w:rsidRPr="00CC24AD" w:rsidRDefault="00CC24AD" w:rsidP="00CC24AD">
      <w:pPr>
        <w:autoSpaceDE w:val="0"/>
        <w:autoSpaceDN w:val="0"/>
        <w:adjustRightInd w:val="0"/>
        <w:spacing w:line="240" w:lineRule="atLeast"/>
        <w:ind w:right="-24" w:firstLine="284"/>
        <w:jc w:val="both"/>
      </w:pPr>
      <w:r w:rsidRPr="00CC24AD">
        <w:t xml:space="preserve">Разнообразие экосистем (биогеоценозов). Саморазвитие и смена экосистем. Устойчивость и динамика экосистем. Биологическое разнообразие, </w:t>
      </w:r>
      <w:proofErr w:type="spellStart"/>
      <w:r w:rsidRPr="00CC24AD">
        <w:t>саморегуляция</w:t>
      </w:r>
      <w:proofErr w:type="spellEnd"/>
      <w:r w:rsidRPr="00CC24AD">
        <w:t xml:space="preserve"> и круговорот веществ – основа устойчивого развития экосистем. Причины устойчивости и смены экосистем. Изменения в </w:t>
      </w:r>
      <w:r w:rsidRPr="00CC24AD">
        <w:lastRenderedPageBreak/>
        <w:t xml:space="preserve">экосистемах под влиянием деятельности человека. Агроэкосистемы, основные отличия от природных экосистем </w:t>
      </w:r>
    </w:p>
    <w:p w:rsidR="00CC24AD" w:rsidRPr="00CC24AD" w:rsidRDefault="00CC24AD" w:rsidP="00CC24AD">
      <w:pPr>
        <w:autoSpaceDE w:val="0"/>
        <w:autoSpaceDN w:val="0"/>
        <w:adjustRightInd w:val="0"/>
        <w:spacing w:line="240" w:lineRule="atLeast"/>
        <w:ind w:right="-24" w:firstLine="284"/>
        <w:jc w:val="both"/>
      </w:pPr>
      <w:r w:rsidRPr="00CC24AD">
        <w:t>Биосфера – глобальная экосистема. Учение В.И. Вернадского о биосфере. Живое вещество, его функции. Особенности распределения биомассы на Земле. Биологический круговорот веществ и превращение энергии в биосфере, роль в нем организмов разных царств. Эволюция биосферы</w:t>
      </w:r>
    </w:p>
    <w:p w:rsidR="00CC24AD" w:rsidRPr="00CC24AD" w:rsidRDefault="00CC24AD" w:rsidP="00CC24AD">
      <w:pPr>
        <w:autoSpaceDE w:val="0"/>
        <w:autoSpaceDN w:val="0"/>
        <w:adjustRightInd w:val="0"/>
        <w:spacing w:line="240" w:lineRule="atLeast"/>
        <w:ind w:right="-24" w:firstLine="284"/>
        <w:jc w:val="both"/>
      </w:pPr>
      <w:r w:rsidRPr="00CC24AD">
        <w:t>Глобальные изменения в биосфере, вызванные деятельностью человека (нарушение озонового экрана, кислотные дожди, парниковый эффект и др.). Проблемы устойчивого развития биосферы. Сохранение многообразия видов как основа устойчивости биосферы. Правила поведения в природной среде</w:t>
      </w:r>
    </w:p>
    <w:p w:rsidR="00110415" w:rsidRDefault="00110415" w:rsidP="00FE3331">
      <w:pPr>
        <w:spacing w:line="240" w:lineRule="atLeast"/>
        <w:jc w:val="center"/>
        <w:rPr>
          <w:b/>
          <w:bCs/>
        </w:rPr>
      </w:pPr>
    </w:p>
    <w:p w:rsidR="00FE3331" w:rsidRPr="00CC24AD" w:rsidRDefault="009725B2" w:rsidP="00FE3331">
      <w:pPr>
        <w:spacing w:line="240" w:lineRule="atLeast"/>
        <w:jc w:val="center"/>
        <w:rPr>
          <w:b/>
        </w:rPr>
      </w:pPr>
      <w:r w:rsidRPr="00CC24AD">
        <w:rPr>
          <w:b/>
          <w:bCs/>
        </w:rPr>
        <w:t>3</w:t>
      </w:r>
      <w:r w:rsidR="00F030BC" w:rsidRPr="00CC24AD">
        <w:rPr>
          <w:b/>
          <w:bCs/>
        </w:rPr>
        <w:t xml:space="preserve">. </w:t>
      </w:r>
      <w:r w:rsidR="00FE3331" w:rsidRPr="00CC24AD">
        <w:rPr>
          <w:b/>
          <w:shd w:val="clear" w:color="auto" w:fill="FFFFFF"/>
        </w:rPr>
        <w:t>Тематическое планирование</w:t>
      </w:r>
      <w:r w:rsidR="00FE3331" w:rsidRPr="00CC24AD">
        <w:rPr>
          <w:b/>
          <w:i/>
          <w:shd w:val="clear" w:color="auto" w:fill="FFFFFF"/>
        </w:rPr>
        <w:t xml:space="preserve"> </w:t>
      </w:r>
      <w:r w:rsidR="00FE3331" w:rsidRPr="00CC24AD">
        <w:rPr>
          <w:b/>
          <w:shd w:val="clear" w:color="auto" w:fill="FFFFFF"/>
        </w:rPr>
        <w:t>с</w:t>
      </w:r>
      <w:r w:rsidR="00FE3331" w:rsidRPr="00CC24AD">
        <w:rPr>
          <w:b/>
        </w:rPr>
        <w:t xml:space="preserve"> указанием количества часов,</w:t>
      </w:r>
    </w:p>
    <w:p w:rsidR="00FE3331" w:rsidRPr="00CC24AD" w:rsidRDefault="00FE3331" w:rsidP="00FE3331">
      <w:pPr>
        <w:spacing w:line="240" w:lineRule="atLeast"/>
        <w:jc w:val="center"/>
        <w:rPr>
          <w:b/>
        </w:rPr>
      </w:pPr>
      <w:r w:rsidRPr="00CC24AD">
        <w:rPr>
          <w:b/>
        </w:rPr>
        <w:t>от</w:t>
      </w:r>
      <w:r w:rsidR="00692775" w:rsidRPr="00CC24AD">
        <w:rPr>
          <w:b/>
        </w:rPr>
        <w:t>водимых на изучение каждой темы</w:t>
      </w:r>
    </w:p>
    <w:p w:rsidR="00F030BC" w:rsidRPr="00FE3331" w:rsidRDefault="00F030BC" w:rsidP="00BC6343">
      <w:pPr>
        <w:jc w:val="center"/>
        <w:rPr>
          <w:b/>
          <w:sz w:val="28"/>
          <w:szCs w:val="28"/>
        </w:rPr>
      </w:pPr>
      <w:r w:rsidRPr="00FE3331">
        <w:rPr>
          <w:b/>
          <w:sz w:val="28"/>
          <w:szCs w:val="28"/>
        </w:rPr>
        <w:t xml:space="preserve">       </w:t>
      </w:r>
    </w:p>
    <w:tbl>
      <w:tblPr>
        <w:tblpPr w:leftFromText="180" w:rightFromText="180" w:vertAnchor="text" w:horzAnchor="margin" w:tblpXSpec="center" w:tblpY="166"/>
        <w:tblW w:w="9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952"/>
        <w:gridCol w:w="1701"/>
      </w:tblGrid>
      <w:tr w:rsidR="00AA3C59" w:rsidRPr="00AA3C59" w:rsidTr="006A4B68">
        <w:trPr>
          <w:trHeight w:val="646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59" w:rsidRPr="00AA3C59" w:rsidRDefault="00AA3C59" w:rsidP="00AA3C59">
            <w:r w:rsidRPr="00AA3C59">
              <w:t>№</w:t>
            </w:r>
          </w:p>
          <w:p w:rsidR="00AA3C59" w:rsidRPr="00AA3C59" w:rsidRDefault="00AA3C59" w:rsidP="00AA3C59">
            <w:r w:rsidRPr="00AA3C59">
              <w:t>п/п</w:t>
            </w:r>
          </w:p>
        </w:tc>
        <w:tc>
          <w:tcPr>
            <w:tcW w:w="6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59" w:rsidRPr="00AA3C59" w:rsidRDefault="00AA3C59" w:rsidP="00AA3C59">
            <w:pPr>
              <w:jc w:val="center"/>
            </w:pPr>
            <w:r w:rsidRPr="00AA3C59">
              <w:t>Разделы, темы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59" w:rsidRPr="00AA3C59" w:rsidRDefault="00AA3C59" w:rsidP="00AA3C59">
            <w:pPr>
              <w:jc w:val="center"/>
            </w:pPr>
            <w:r w:rsidRPr="00AA3C59">
              <w:t>Кол-во</w:t>
            </w:r>
          </w:p>
          <w:p w:rsidR="00AA3C59" w:rsidRPr="00AA3C59" w:rsidRDefault="00AA3C59" w:rsidP="00AA3C59">
            <w:pPr>
              <w:jc w:val="center"/>
              <w:rPr>
                <w:i/>
              </w:rPr>
            </w:pPr>
            <w:r w:rsidRPr="00AA3C59">
              <w:t>часов</w:t>
            </w:r>
          </w:p>
        </w:tc>
      </w:tr>
      <w:tr w:rsidR="00AA3C59" w:rsidRPr="00AA3C59" w:rsidTr="006A4B68">
        <w:trPr>
          <w:trHeight w:val="283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59" w:rsidRPr="006A4B68" w:rsidRDefault="00AA3C59" w:rsidP="00AA3C59">
            <w:pPr>
              <w:jc w:val="center"/>
            </w:pPr>
            <w:r w:rsidRPr="006A4B68">
              <w:t>1</w:t>
            </w:r>
          </w:p>
        </w:tc>
        <w:tc>
          <w:tcPr>
            <w:tcW w:w="6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C59" w:rsidRPr="006A4B68" w:rsidRDefault="006A4B68" w:rsidP="00AA3C59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A4B68">
              <w:rPr>
                <w:rFonts w:eastAsia="Calibri"/>
                <w:bCs/>
                <w:spacing w:val="1"/>
                <w:lang w:eastAsia="en-US"/>
              </w:rPr>
              <w:t>Раздел 1. Биология – наука о живой природе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C59" w:rsidRPr="006A4B68" w:rsidRDefault="00AA3C59" w:rsidP="00AA3C5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6A4B68">
              <w:rPr>
                <w:rFonts w:eastAsia="Calibri"/>
                <w:lang w:eastAsia="en-US"/>
              </w:rPr>
              <w:t>1</w:t>
            </w:r>
          </w:p>
        </w:tc>
      </w:tr>
      <w:tr w:rsidR="00AA3C59" w:rsidRPr="00AA3C59" w:rsidTr="006A4B68">
        <w:trPr>
          <w:trHeight w:val="283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59" w:rsidRPr="006A4B68" w:rsidRDefault="006A4B68" w:rsidP="00AA3C59">
            <w:pPr>
              <w:jc w:val="center"/>
            </w:pPr>
            <w:r>
              <w:t>2</w:t>
            </w:r>
          </w:p>
        </w:tc>
        <w:tc>
          <w:tcPr>
            <w:tcW w:w="6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59" w:rsidRPr="006A4B68" w:rsidRDefault="006A4B68" w:rsidP="006A4B68">
            <w:pPr>
              <w:jc w:val="both"/>
              <w:rPr>
                <w:rFonts w:eastAsia="Calibri"/>
                <w:lang w:eastAsia="en-US"/>
              </w:rPr>
            </w:pPr>
            <w:r w:rsidRPr="006A4B68">
              <w:rPr>
                <w:rFonts w:eastAsia="Calibri"/>
                <w:bCs/>
                <w:spacing w:val="7"/>
                <w:lang w:eastAsia="en-US"/>
              </w:rPr>
              <w:t>Раздел 2. Клетка как биологическая система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59" w:rsidRPr="006A4B68" w:rsidRDefault="006A4B68" w:rsidP="00AA3C59">
            <w:pPr>
              <w:jc w:val="center"/>
            </w:pPr>
            <w:r w:rsidRPr="006A4B68">
              <w:t>4</w:t>
            </w:r>
          </w:p>
        </w:tc>
      </w:tr>
      <w:tr w:rsidR="00AA3C59" w:rsidRPr="00AA3C59" w:rsidTr="006A4B68">
        <w:trPr>
          <w:trHeight w:val="283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59" w:rsidRPr="006A4B68" w:rsidRDefault="006A4B68" w:rsidP="00AA3C59">
            <w:pPr>
              <w:jc w:val="center"/>
            </w:pPr>
            <w:r>
              <w:t>3</w:t>
            </w:r>
          </w:p>
        </w:tc>
        <w:tc>
          <w:tcPr>
            <w:tcW w:w="6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59" w:rsidRPr="006A4B68" w:rsidRDefault="006A4B68" w:rsidP="006A4B68">
            <w:pPr>
              <w:jc w:val="both"/>
              <w:rPr>
                <w:rFonts w:eastAsia="Calibri"/>
                <w:spacing w:val="7"/>
                <w:lang w:eastAsia="en-US"/>
              </w:rPr>
            </w:pPr>
            <w:r w:rsidRPr="006A4B68">
              <w:rPr>
                <w:rFonts w:eastAsia="Calibri"/>
                <w:bCs/>
                <w:lang w:eastAsia="en-US"/>
              </w:rPr>
              <w:t>Раздел 3. Организм как биологическая система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59" w:rsidRPr="006A4B68" w:rsidRDefault="006A4B68" w:rsidP="00AA3C59">
            <w:pPr>
              <w:jc w:val="center"/>
            </w:pPr>
            <w:r w:rsidRPr="006A4B68">
              <w:t>7</w:t>
            </w:r>
          </w:p>
        </w:tc>
      </w:tr>
      <w:tr w:rsidR="00AA3C59" w:rsidRPr="00AA3C59" w:rsidTr="006A4B68">
        <w:trPr>
          <w:trHeight w:val="283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59" w:rsidRPr="006A4B68" w:rsidRDefault="006A4B68" w:rsidP="00AA3C59">
            <w:pPr>
              <w:jc w:val="center"/>
            </w:pPr>
            <w:r>
              <w:t>4</w:t>
            </w:r>
          </w:p>
        </w:tc>
        <w:tc>
          <w:tcPr>
            <w:tcW w:w="6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59" w:rsidRPr="006A4B68" w:rsidRDefault="006A4B68" w:rsidP="006A4B68">
            <w:pPr>
              <w:jc w:val="both"/>
              <w:rPr>
                <w:rFonts w:eastAsia="Calibri"/>
                <w:bCs/>
                <w:lang w:eastAsia="en-US"/>
              </w:rPr>
            </w:pPr>
            <w:r w:rsidRPr="006A4B68">
              <w:rPr>
                <w:rFonts w:eastAsia="Calibri"/>
                <w:bCs/>
                <w:lang w:eastAsia="en-US"/>
              </w:rPr>
              <w:t>Раздел 4.  Система и многообразие организмов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59" w:rsidRPr="006A4B68" w:rsidRDefault="006A4B68" w:rsidP="00AA3C59">
            <w:pPr>
              <w:jc w:val="center"/>
            </w:pPr>
            <w:r w:rsidRPr="006A4B68">
              <w:t>7</w:t>
            </w:r>
          </w:p>
        </w:tc>
      </w:tr>
      <w:tr w:rsidR="00AA3C59" w:rsidRPr="00AA3C59" w:rsidTr="006A4B68">
        <w:trPr>
          <w:trHeight w:val="283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59" w:rsidRPr="006A4B68" w:rsidRDefault="006A4B68" w:rsidP="00AA3C59">
            <w:pPr>
              <w:jc w:val="center"/>
            </w:pPr>
            <w:r>
              <w:t>5</w:t>
            </w:r>
          </w:p>
        </w:tc>
        <w:tc>
          <w:tcPr>
            <w:tcW w:w="6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59" w:rsidRPr="006A4B68" w:rsidRDefault="006A4B68" w:rsidP="006A4B68">
            <w:pPr>
              <w:jc w:val="both"/>
              <w:rPr>
                <w:rFonts w:eastAsia="Calibri"/>
                <w:lang w:eastAsia="en-US"/>
              </w:rPr>
            </w:pPr>
            <w:r w:rsidRPr="006A4B68">
              <w:rPr>
                <w:rFonts w:eastAsia="Calibri"/>
                <w:bCs/>
                <w:lang w:eastAsia="en-US"/>
              </w:rPr>
              <w:t>Раздел 5. Организм человека и его здоровье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59" w:rsidRPr="006A4B68" w:rsidRDefault="006A4B68" w:rsidP="00AA3C59">
            <w:pPr>
              <w:jc w:val="center"/>
            </w:pPr>
            <w:r w:rsidRPr="006A4B68">
              <w:t>8</w:t>
            </w:r>
          </w:p>
        </w:tc>
      </w:tr>
      <w:tr w:rsidR="00AA3C59" w:rsidRPr="00AA3C59" w:rsidTr="006A4B68">
        <w:trPr>
          <w:trHeight w:val="283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59" w:rsidRPr="006A4B68" w:rsidRDefault="006A4B68" w:rsidP="00AA3C59">
            <w:pPr>
              <w:jc w:val="center"/>
            </w:pPr>
            <w:r>
              <w:t>6</w:t>
            </w:r>
          </w:p>
        </w:tc>
        <w:tc>
          <w:tcPr>
            <w:tcW w:w="6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59" w:rsidRPr="006A4B68" w:rsidRDefault="006A4B68" w:rsidP="00AA3C59">
            <w:pPr>
              <w:jc w:val="both"/>
              <w:rPr>
                <w:rFonts w:eastAsia="Calibri"/>
                <w:lang w:eastAsia="en-US"/>
              </w:rPr>
            </w:pPr>
            <w:r w:rsidRPr="006A4B68">
              <w:rPr>
                <w:rFonts w:eastAsia="Calibri"/>
                <w:bCs/>
                <w:lang w:eastAsia="en-US"/>
              </w:rPr>
              <w:t>Раздел 6. Эволюция живой природы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59" w:rsidRPr="006A4B68" w:rsidRDefault="006A4B68" w:rsidP="00AA3C59">
            <w:pPr>
              <w:jc w:val="center"/>
            </w:pPr>
            <w:r w:rsidRPr="006A4B68">
              <w:t>4</w:t>
            </w:r>
          </w:p>
        </w:tc>
      </w:tr>
      <w:tr w:rsidR="00AA3C59" w:rsidRPr="00AA3C59" w:rsidTr="006A4B68">
        <w:trPr>
          <w:trHeight w:val="283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59" w:rsidRPr="006A4B68" w:rsidRDefault="006A4B68" w:rsidP="006A4B68">
            <w:pPr>
              <w:jc w:val="center"/>
            </w:pPr>
            <w:r>
              <w:t>7</w:t>
            </w:r>
          </w:p>
        </w:tc>
        <w:tc>
          <w:tcPr>
            <w:tcW w:w="6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59" w:rsidRPr="006A4B68" w:rsidRDefault="006A4B68" w:rsidP="006A4B68">
            <w:pPr>
              <w:rPr>
                <w:lang w:eastAsia="en-US"/>
              </w:rPr>
            </w:pPr>
            <w:r w:rsidRPr="006A4B68">
              <w:rPr>
                <w:bCs/>
                <w:spacing w:val="7"/>
              </w:rPr>
              <w:t xml:space="preserve">Раздел 7. Экосистемы и присущие им закономерности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59" w:rsidRPr="006A4B68" w:rsidRDefault="006A4B68" w:rsidP="00AA3C59">
            <w:pPr>
              <w:jc w:val="center"/>
            </w:pPr>
            <w:r w:rsidRPr="006A4B68">
              <w:t>3</w:t>
            </w:r>
          </w:p>
        </w:tc>
      </w:tr>
      <w:tr w:rsidR="00D85296" w:rsidRPr="00AA3C59" w:rsidTr="006A4B68">
        <w:trPr>
          <w:trHeight w:val="291"/>
        </w:trPr>
        <w:tc>
          <w:tcPr>
            <w:tcW w:w="7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296" w:rsidRPr="00AA3C59" w:rsidRDefault="00D85296" w:rsidP="00AA3C59">
            <w:pPr>
              <w:shd w:val="clear" w:color="auto" w:fill="FFFFFF"/>
              <w:ind w:hanging="142"/>
              <w:jc w:val="right"/>
              <w:rPr>
                <w:rFonts w:eastAsia="Calibri"/>
                <w:b/>
                <w:spacing w:val="-3"/>
                <w:w w:val="105"/>
                <w:lang w:eastAsia="en-US"/>
              </w:rPr>
            </w:pPr>
            <w:r w:rsidRPr="00AA3C59">
              <w:rPr>
                <w:rFonts w:eastAsia="Calibri"/>
                <w:b/>
                <w:spacing w:val="-3"/>
                <w:w w:val="105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296" w:rsidRPr="00AA3C59" w:rsidRDefault="006A4B68" w:rsidP="00AA3C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  <w:r w:rsidR="00D85296" w:rsidRPr="00AA3C59">
              <w:rPr>
                <w:rFonts w:eastAsia="Calibri"/>
                <w:lang w:eastAsia="en-US"/>
              </w:rPr>
              <w:t xml:space="preserve"> ч. </w:t>
            </w:r>
          </w:p>
        </w:tc>
      </w:tr>
    </w:tbl>
    <w:p w:rsidR="00F030BC" w:rsidRPr="00692775" w:rsidRDefault="00F030BC" w:rsidP="00692775">
      <w:pPr>
        <w:rPr>
          <w:b/>
        </w:rPr>
      </w:pPr>
    </w:p>
    <w:p w:rsidR="00F030BC" w:rsidRPr="00F35535" w:rsidRDefault="00F030BC" w:rsidP="00BC6343"/>
    <w:p w:rsidR="00F030BC" w:rsidRPr="00F35535" w:rsidRDefault="00F030BC" w:rsidP="00BC6343"/>
    <w:p w:rsidR="00F030BC" w:rsidRPr="00F35535" w:rsidRDefault="00F030BC" w:rsidP="00BC6343"/>
    <w:p w:rsidR="00F030BC" w:rsidRPr="00F35535" w:rsidRDefault="00F030BC" w:rsidP="00BC6343"/>
    <w:p w:rsidR="00F030BC" w:rsidRPr="00F35535" w:rsidRDefault="00F030BC" w:rsidP="00C075B8">
      <w:pPr>
        <w:pStyle w:val="11"/>
        <w:ind w:left="7080" w:firstLine="708"/>
        <w:rPr>
          <w:sz w:val="24"/>
          <w:szCs w:val="24"/>
          <w:highlight w:val="yellow"/>
        </w:rPr>
      </w:pPr>
    </w:p>
    <w:p w:rsidR="00F030BC" w:rsidRPr="00F35535" w:rsidRDefault="00F030BC" w:rsidP="00C075B8">
      <w:pPr>
        <w:shd w:val="clear" w:color="auto" w:fill="FFFFFF"/>
        <w:ind w:left="1049"/>
        <w:rPr>
          <w:color w:val="000000"/>
          <w:spacing w:val="-5"/>
        </w:rPr>
      </w:pPr>
    </w:p>
    <w:p w:rsidR="00F030BC" w:rsidRPr="00F35535" w:rsidRDefault="00F030BC" w:rsidP="00C075B8">
      <w:pPr>
        <w:shd w:val="clear" w:color="auto" w:fill="FFFFFF"/>
        <w:ind w:left="1049"/>
        <w:rPr>
          <w:color w:val="000000"/>
          <w:spacing w:val="-5"/>
        </w:rPr>
      </w:pPr>
    </w:p>
    <w:p w:rsidR="00F030BC" w:rsidRPr="00F35535" w:rsidRDefault="00F030BC" w:rsidP="00C075B8">
      <w:pPr>
        <w:shd w:val="clear" w:color="auto" w:fill="FFFFFF"/>
        <w:ind w:left="1049"/>
        <w:rPr>
          <w:color w:val="000000"/>
          <w:spacing w:val="-5"/>
        </w:rPr>
      </w:pPr>
    </w:p>
    <w:p w:rsidR="00F030BC" w:rsidRPr="00F35535" w:rsidRDefault="00F030BC" w:rsidP="00C075B8">
      <w:pPr>
        <w:shd w:val="clear" w:color="auto" w:fill="FFFFFF"/>
        <w:ind w:left="1049"/>
        <w:rPr>
          <w:color w:val="000000"/>
          <w:spacing w:val="-5"/>
        </w:rPr>
      </w:pPr>
    </w:p>
    <w:p w:rsidR="00F030BC" w:rsidRPr="00F35535" w:rsidRDefault="00F030BC" w:rsidP="00C075B8"/>
    <w:p w:rsidR="00F030BC" w:rsidRPr="00F35535" w:rsidRDefault="00F030BC"/>
    <w:p w:rsidR="00F030BC" w:rsidRPr="00F35535" w:rsidRDefault="00F030BC"/>
    <w:p w:rsidR="00F030BC" w:rsidRPr="00F35535" w:rsidRDefault="00F030BC"/>
    <w:p w:rsidR="00F030BC" w:rsidRDefault="00F030BC"/>
    <w:p w:rsidR="00AA3C59" w:rsidRPr="00F35535" w:rsidRDefault="00AA3C59"/>
    <w:sectPr w:rsidR="00AA3C59" w:rsidRPr="00F35535" w:rsidSect="00692775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36D5C"/>
    <w:multiLevelType w:val="hybridMultilevel"/>
    <w:tmpl w:val="349A5E16"/>
    <w:lvl w:ilvl="0" w:tplc="EF308C38"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30026796"/>
    <w:multiLevelType w:val="hybridMultilevel"/>
    <w:tmpl w:val="448034DA"/>
    <w:lvl w:ilvl="0" w:tplc="39B40C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CF6347"/>
    <w:multiLevelType w:val="multilevel"/>
    <w:tmpl w:val="DF10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E21336"/>
    <w:multiLevelType w:val="hybridMultilevel"/>
    <w:tmpl w:val="14B6E450"/>
    <w:lvl w:ilvl="0" w:tplc="BC92E6D4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4" w15:restartNumberingAfterBreak="0">
    <w:nsid w:val="4F3E53C5"/>
    <w:multiLevelType w:val="multilevel"/>
    <w:tmpl w:val="C774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D90D62"/>
    <w:multiLevelType w:val="hybridMultilevel"/>
    <w:tmpl w:val="3E189294"/>
    <w:lvl w:ilvl="0" w:tplc="39B40C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AEA"/>
    <w:rsid w:val="00001625"/>
    <w:rsid w:val="00012650"/>
    <w:rsid w:val="00036D66"/>
    <w:rsid w:val="00042EFA"/>
    <w:rsid w:val="00051198"/>
    <w:rsid w:val="00053A46"/>
    <w:rsid w:val="00086F16"/>
    <w:rsid w:val="00094AA6"/>
    <w:rsid w:val="000D79E9"/>
    <w:rsid w:val="000F0021"/>
    <w:rsid w:val="00110415"/>
    <w:rsid w:val="00141B36"/>
    <w:rsid w:val="00167402"/>
    <w:rsid w:val="00187D5E"/>
    <w:rsid w:val="00191F5C"/>
    <w:rsid w:val="001B7DEC"/>
    <w:rsid w:val="00211659"/>
    <w:rsid w:val="00214FD6"/>
    <w:rsid w:val="00220B0C"/>
    <w:rsid w:val="0022153F"/>
    <w:rsid w:val="00221D1C"/>
    <w:rsid w:val="00223BA9"/>
    <w:rsid w:val="00230658"/>
    <w:rsid w:val="00237363"/>
    <w:rsid w:val="00243B54"/>
    <w:rsid w:val="00260888"/>
    <w:rsid w:val="00274022"/>
    <w:rsid w:val="002F2811"/>
    <w:rsid w:val="0032564C"/>
    <w:rsid w:val="00326C43"/>
    <w:rsid w:val="0033452C"/>
    <w:rsid w:val="00351617"/>
    <w:rsid w:val="00373070"/>
    <w:rsid w:val="00380448"/>
    <w:rsid w:val="003A6ECA"/>
    <w:rsid w:val="003B1BAC"/>
    <w:rsid w:val="003E17A3"/>
    <w:rsid w:val="003F0C2D"/>
    <w:rsid w:val="00410D1C"/>
    <w:rsid w:val="0045647B"/>
    <w:rsid w:val="0049612C"/>
    <w:rsid w:val="004C0526"/>
    <w:rsid w:val="004E204D"/>
    <w:rsid w:val="004E7727"/>
    <w:rsid w:val="005040F7"/>
    <w:rsid w:val="00522882"/>
    <w:rsid w:val="005456DF"/>
    <w:rsid w:val="00592053"/>
    <w:rsid w:val="005A0A27"/>
    <w:rsid w:val="005A18F0"/>
    <w:rsid w:val="005C2577"/>
    <w:rsid w:val="005C4866"/>
    <w:rsid w:val="005D10E2"/>
    <w:rsid w:val="005D2321"/>
    <w:rsid w:val="005D5563"/>
    <w:rsid w:val="005F0D9A"/>
    <w:rsid w:val="005F66D6"/>
    <w:rsid w:val="00641655"/>
    <w:rsid w:val="00643F4F"/>
    <w:rsid w:val="00644FCF"/>
    <w:rsid w:val="00650FD6"/>
    <w:rsid w:val="006513DB"/>
    <w:rsid w:val="00662173"/>
    <w:rsid w:val="00665D07"/>
    <w:rsid w:val="0067200C"/>
    <w:rsid w:val="00692775"/>
    <w:rsid w:val="00694D28"/>
    <w:rsid w:val="006A4B68"/>
    <w:rsid w:val="006B0AD9"/>
    <w:rsid w:val="006B5A97"/>
    <w:rsid w:val="0074204D"/>
    <w:rsid w:val="00750F6C"/>
    <w:rsid w:val="0075234B"/>
    <w:rsid w:val="00753ECA"/>
    <w:rsid w:val="00760EBE"/>
    <w:rsid w:val="00767CAE"/>
    <w:rsid w:val="00781962"/>
    <w:rsid w:val="007A37D6"/>
    <w:rsid w:val="007C774E"/>
    <w:rsid w:val="00810B45"/>
    <w:rsid w:val="00812E68"/>
    <w:rsid w:val="00827E19"/>
    <w:rsid w:val="00836DBF"/>
    <w:rsid w:val="00841F53"/>
    <w:rsid w:val="00852C74"/>
    <w:rsid w:val="00853AD0"/>
    <w:rsid w:val="00855A8F"/>
    <w:rsid w:val="008656C9"/>
    <w:rsid w:val="00865E4C"/>
    <w:rsid w:val="008D2D1C"/>
    <w:rsid w:val="009060AE"/>
    <w:rsid w:val="00927A20"/>
    <w:rsid w:val="00947B8E"/>
    <w:rsid w:val="009725B2"/>
    <w:rsid w:val="00985C89"/>
    <w:rsid w:val="009866C6"/>
    <w:rsid w:val="009A4045"/>
    <w:rsid w:val="009C0435"/>
    <w:rsid w:val="00A07C33"/>
    <w:rsid w:val="00A13927"/>
    <w:rsid w:val="00A14D2C"/>
    <w:rsid w:val="00A20AEA"/>
    <w:rsid w:val="00A33454"/>
    <w:rsid w:val="00A33822"/>
    <w:rsid w:val="00A47277"/>
    <w:rsid w:val="00A60E86"/>
    <w:rsid w:val="00A6766A"/>
    <w:rsid w:val="00A849EE"/>
    <w:rsid w:val="00AA3C59"/>
    <w:rsid w:val="00AB2B98"/>
    <w:rsid w:val="00AC3118"/>
    <w:rsid w:val="00AD3A56"/>
    <w:rsid w:val="00AD4023"/>
    <w:rsid w:val="00B0386B"/>
    <w:rsid w:val="00B21123"/>
    <w:rsid w:val="00B2369D"/>
    <w:rsid w:val="00B63A33"/>
    <w:rsid w:val="00B63CBE"/>
    <w:rsid w:val="00B7580B"/>
    <w:rsid w:val="00BB5BD8"/>
    <w:rsid w:val="00BB5E96"/>
    <w:rsid w:val="00BC6343"/>
    <w:rsid w:val="00BD20E1"/>
    <w:rsid w:val="00BE228A"/>
    <w:rsid w:val="00BF2D40"/>
    <w:rsid w:val="00BF7B1E"/>
    <w:rsid w:val="00C075B8"/>
    <w:rsid w:val="00C26881"/>
    <w:rsid w:val="00C5053D"/>
    <w:rsid w:val="00C5105C"/>
    <w:rsid w:val="00C571EE"/>
    <w:rsid w:val="00C614CB"/>
    <w:rsid w:val="00CA0F88"/>
    <w:rsid w:val="00CA1241"/>
    <w:rsid w:val="00CB1AB8"/>
    <w:rsid w:val="00CC24AD"/>
    <w:rsid w:val="00D01A46"/>
    <w:rsid w:val="00D06A23"/>
    <w:rsid w:val="00D1722E"/>
    <w:rsid w:val="00D24A9C"/>
    <w:rsid w:val="00D25898"/>
    <w:rsid w:val="00D321F4"/>
    <w:rsid w:val="00D53A54"/>
    <w:rsid w:val="00D54637"/>
    <w:rsid w:val="00D820DE"/>
    <w:rsid w:val="00D85296"/>
    <w:rsid w:val="00DD6F48"/>
    <w:rsid w:val="00DF0D3E"/>
    <w:rsid w:val="00E12A47"/>
    <w:rsid w:val="00E21586"/>
    <w:rsid w:val="00E6038F"/>
    <w:rsid w:val="00E82117"/>
    <w:rsid w:val="00EB15FD"/>
    <w:rsid w:val="00EB44EA"/>
    <w:rsid w:val="00EE4617"/>
    <w:rsid w:val="00EE5F39"/>
    <w:rsid w:val="00EF15CF"/>
    <w:rsid w:val="00F030BC"/>
    <w:rsid w:val="00F05F57"/>
    <w:rsid w:val="00F35535"/>
    <w:rsid w:val="00F36BDE"/>
    <w:rsid w:val="00F4233E"/>
    <w:rsid w:val="00F43189"/>
    <w:rsid w:val="00F4789C"/>
    <w:rsid w:val="00F601AB"/>
    <w:rsid w:val="00F77F02"/>
    <w:rsid w:val="00F9482E"/>
    <w:rsid w:val="00FC49E0"/>
    <w:rsid w:val="00FD3690"/>
    <w:rsid w:val="00FE3331"/>
    <w:rsid w:val="00FE3F6E"/>
    <w:rsid w:val="00FF0689"/>
    <w:rsid w:val="00F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0B9E1"/>
  <w15:docId w15:val="{CBF70804-CAB3-4AD0-ABF3-1589267D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96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C6343"/>
    <w:pPr>
      <w:keepNext/>
      <w:ind w:right="-567"/>
      <w:outlineLvl w:val="0"/>
    </w:pPr>
    <w:rPr>
      <w:rFonts w:eastAsia="Calibri"/>
      <w:b/>
      <w:sz w:val="32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locked/>
    <w:rsid w:val="00BC6343"/>
    <w:pPr>
      <w:keepNext/>
      <w:ind w:right="-567"/>
      <w:outlineLvl w:val="1"/>
    </w:pPr>
    <w:rPr>
      <w:rFonts w:eastAsia="Calibri"/>
      <w:b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BC6343"/>
    <w:pPr>
      <w:keepNext/>
      <w:ind w:right="-567"/>
      <w:jc w:val="center"/>
      <w:outlineLvl w:val="2"/>
    </w:pPr>
    <w:rPr>
      <w:rFonts w:eastAsia="Calibri"/>
      <w:b/>
      <w:szCs w:val="20"/>
      <w:u w:val="single"/>
    </w:rPr>
  </w:style>
  <w:style w:type="paragraph" w:styleId="4">
    <w:name w:val="heading 4"/>
    <w:basedOn w:val="a"/>
    <w:next w:val="a"/>
    <w:link w:val="40"/>
    <w:uiPriority w:val="99"/>
    <w:qFormat/>
    <w:locked/>
    <w:rsid w:val="00BC6343"/>
    <w:pPr>
      <w:keepNext/>
      <w:ind w:right="-567"/>
      <w:jc w:val="center"/>
      <w:outlineLvl w:val="3"/>
    </w:pPr>
    <w:rPr>
      <w:rFonts w:eastAsia="Calibri"/>
      <w:b/>
      <w:sz w:val="32"/>
      <w:szCs w:val="20"/>
      <w:u w:val="single"/>
    </w:rPr>
  </w:style>
  <w:style w:type="paragraph" w:styleId="5">
    <w:name w:val="heading 5"/>
    <w:basedOn w:val="a"/>
    <w:next w:val="a"/>
    <w:link w:val="50"/>
    <w:uiPriority w:val="99"/>
    <w:qFormat/>
    <w:locked/>
    <w:rsid w:val="00BC6343"/>
    <w:pPr>
      <w:keepNext/>
      <w:ind w:right="-567"/>
      <w:jc w:val="both"/>
      <w:outlineLvl w:val="4"/>
    </w:pPr>
    <w:rPr>
      <w:rFonts w:eastAsia="Calibri"/>
      <w:b/>
      <w:szCs w:val="20"/>
      <w:u w:val="single"/>
    </w:rPr>
  </w:style>
  <w:style w:type="paragraph" w:styleId="6">
    <w:name w:val="heading 6"/>
    <w:basedOn w:val="a"/>
    <w:next w:val="a"/>
    <w:link w:val="60"/>
    <w:uiPriority w:val="99"/>
    <w:qFormat/>
    <w:locked/>
    <w:rsid w:val="00BC6343"/>
    <w:pPr>
      <w:keepNext/>
      <w:ind w:right="-567"/>
      <w:jc w:val="center"/>
      <w:outlineLvl w:val="5"/>
    </w:pPr>
    <w:rPr>
      <w:rFonts w:eastAsia="Calibri"/>
      <w:b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rsid w:val="00BC6343"/>
    <w:pPr>
      <w:keepNext/>
      <w:ind w:right="-567"/>
      <w:outlineLvl w:val="6"/>
    </w:pPr>
    <w:rPr>
      <w:rFonts w:eastAsia="Calibri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BC6343"/>
    <w:pPr>
      <w:keepNext/>
      <w:ind w:left="-142"/>
      <w:jc w:val="both"/>
      <w:outlineLvl w:val="7"/>
    </w:pPr>
    <w:rPr>
      <w:rFonts w:eastAsia="Calibri"/>
      <w:b/>
      <w:sz w:val="32"/>
      <w:szCs w:val="20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08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608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6088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60888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6088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60888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60888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60888"/>
    <w:rPr>
      <w:rFonts w:ascii="Calibri" w:hAnsi="Calibri" w:cs="Times New Roman"/>
      <w:i/>
      <w:iCs/>
      <w:sz w:val="24"/>
      <w:szCs w:val="24"/>
    </w:rPr>
  </w:style>
  <w:style w:type="paragraph" w:customStyle="1" w:styleId="11">
    <w:name w:val="Основной 1 см"/>
    <w:basedOn w:val="a"/>
    <w:uiPriority w:val="99"/>
    <w:rsid w:val="00C075B8"/>
    <w:pPr>
      <w:ind w:firstLine="567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rsid w:val="00C075B8"/>
    <w:pPr>
      <w:autoSpaceDE w:val="0"/>
      <w:autoSpaceDN w:val="0"/>
      <w:adjustRightInd w:val="0"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075B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075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5">
    <w:name w:val="Table Grid"/>
    <w:basedOn w:val="a1"/>
    <w:uiPriority w:val="99"/>
    <w:rsid w:val="00C075B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C075B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C075B8"/>
    <w:pPr>
      <w:ind w:left="720" w:firstLine="700"/>
      <w:jc w:val="both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C075B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21">
    <w:name w:val="стиль2"/>
    <w:basedOn w:val="a"/>
    <w:uiPriority w:val="99"/>
    <w:rsid w:val="00C075B8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paragraph" w:styleId="a6">
    <w:name w:val="Body Text"/>
    <w:basedOn w:val="a"/>
    <w:link w:val="a7"/>
    <w:uiPriority w:val="99"/>
    <w:rsid w:val="00BC634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260888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C6343"/>
    <w:rPr>
      <w:rFonts w:eastAsia="Calibri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260888"/>
    <w:rPr>
      <w:rFonts w:ascii="Times New Roman" w:hAnsi="Times New Roman" w:cs="Times New Roman"/>
      <w:sz w:val="16"/>
      <w:szCs w:val="16"/>
    </w:rPr>
  </w:style>
  <w:style w:type="paragraph" w:styleId="a8">
    <w:name w:val="Block Text"/>
    <w:basedOn w:val="a"/>
    <w:uiPriority w:val="99"/>
    <w:rsid w:val="00BC6343"/>
    <w:pPr>
      <w:ind w:left="-142" w:right="-143"/>
      <w:jc w:val="both"/>
    </w:pPr>
    <w:rPr>
      <w:rFonts w:eastAsia="Calibri"/>
      <w:szCs w:val="20"/>
    </w:rPr>
  </w:style>
  <w:style w:type="paragraph" w:styleId="22">
    <w:name w:val="Body Text 2"/>
    <w:basedOn w:val="a"/>
    <w:link w:val="23"/>
    <w:uiPriority w:val="99"/>
    <w:rsid w:val="00BC6343"/>
    <w:pPr>
      <w:ind w:right="-148"/>
    </w:pPr>
    <w:rPr>
      <w:rFonts w:eastAsia="Calibri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260888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BC6343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BC634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BC6343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BC6343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FR2">
    <w:name w:val="FR2"/>
    <w:uiPriority w:val="99"/>
    <w:rsid w:val="00BC6343"/>
    <w:pPr>
      <w:widowControl w:val="0"/>
      <w:suppressAutoHyphens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character" w:customStyle="1" w:styleId="PlainTextChar1">
    <w:name w:val="Plain Text Char1"/>
    <w:uiPriority w:val="99"/>
    <w:locked/>
    <w:rsid w:val="00D24A9C"/>
    <w:rPr>
      <w:rFonts w:ascii="Courier New" w:hAnsi="Courier New"/>
      <w:sz w:val="24"/>
      <w:lang w:val="ru-RU" w:eastAsia="ru-RU"/>
    </w:rPr>
  </w:style>
  <w:style w:type="paragraph" w:styleId="a9">
    <w:name w:val="Plain Text"/>
    <w:basedOn w:val="a"/>
    <w:link w:val="aa"/>
    <w:uiPriority w:val="99"/>
    <w:rsid w:val="00D24A9C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uiPriority w:val="99"/>
    <w:semiHidden/>
    <w:locked/>
    <w:rsid w:val="00C5105C"/>
    <w:rPr>
      <w:rFonts w:ascii="Courier New" w:hAnsi="Courier New" w:cs="Courier New"/>
      <w:sz w:val="20"/>
      <w:szCs w:val="20"/>
    </w:rPr>
  </w:style>
  <w:style w:type="paragraph" w:customStyle="1" w:styleId="c45c120">
    <w:name w:val="c45 c120"/>
    <w:basedOn w:val="a"/>
    <w:uiPriority w:val="99"/>
    <w:rsid w:val="00D24A9C"/>
    <w:pPr>
      <w:spacing w:before="100" w:beforeAutospacing="1" w:after="100" w:afterAutospacing="1"/>
    </w:pPr>
    <w:rPr>
      <w:rFonts w:eastAsia="Calibri"/>
    </w:rPr>
  </w:style>
  <w:style w:type="paragraph" w:customStyle="1" w:styleId="c10">
    <w:name w:val="c10"/>
    <w:basedOn w:val="a"/>
    <w:uiPriority w:val="99"/>
    <w:rsid w:val="00D24A9C"/>
    <w:pPr>
      <w:spacing w:before="100" w:beforeAutospacing="1" w:after="100" w:afterAutospacing="1"/>
    </w:pPr>
    <w:rPr>
      <w:rFonts w:eastAsia="Calibri"/>
    </w:rPr>
  </w:style>
  <w:style w:type="character" w:customStyle="1" w:styleId="c88c87">
    <w:name w:val="c88 c87"/>
    <w:basedOn w:val="a0"/>
    <w:uiPriority w:val="99"/>
    <w:rsid w:val="00D24A9C"/>
    <w:rPr>
      <w:rFonts w:ascii="Times New Roman" w:hAnsi="Times New Roman" w:cs="Times New Roman"/>
    </w:rPr>
  </w:style>
  <w:style w:type="character" w:customStyle="1" w:styleId="c156">
    <w:name w:val="c156"/>
    <w:basedOn w:val="a0"/>
    <w:uiPriority w:val="99"/>
    <w:rsid w:val="00D24A9C"/>
    <w:rPr>
      <w:rFonts w:ascii="Times New Roman" w:hAnsi="Times New Roman" w:cs="Times New Roman"/>
    </w:rPr>
  </w:style>
  <w:style w:type="character" w:customStyle="1" w:styleId="c53c88c87c34">
    <w:name w:val="c53 c88 c87 c34"/>
    <w:basedOn w:val="a0"/>
    <w:uiPriority w:val="99"/>
    <w:rsid w:val="00D24A9C"/>
    <w:rPr>
      <w:rFonts w:ascii="Times New Roman" w:hAnsi="Times New Roman" w:cs="Times New Roman"/>
    </w:rPr>
  </w:style>
  <w:style w:type="character" w:customStyle="1" w:styleId="c5">
    <w:name w:val="c5"/>
    <w:basedOn w:val="a0"/>
    <w:uiPriority w:val="99"/>
    <w:rsid w:val="00D24A9C"/>
    <w:rPr>
      <w:rFonts w:ascii="Times New Roman" w:hAnsi="Times New Roman" w:cs="Times New Roman"/>
    </w:rPr>
  </w:style>
  <w:style w:type="character" w:customStyle="1" w:styleId="c3">
    <w:name w:val="c3"/>
    <w:basedOn w:val="a0"/>
    <w:uiPriority w:val="99"/>
    <w:rsid w:val="005C2577"/>
    <w:rPr>
      <w:rFonts w:cs="Times New Roman"/>
    </w:rPr>
  </w:style>
  <w:style w:type="paragraph" w:customStyle="1" w:styleId="c1c43">
    <w:name w:val="c1 c43"/>
    <w:basedOn w:val="a"/>
    <w:uiPriority w:val="99"/>
    <w:rsid w:val="005C2577"/>
    <w:pPr>
      <w:spacing w:before="100" w:beforeAutospacing="1" w:after="100" w:afterAutospacing="1"/>
    </w:pPr>
    <w:rPr>
      <w:rFonts w:eastAsia="Calibri"/>
    </w:rPr>
  </w:style>
  <w:style w:type="character" w:customStyle="1" w:styleId="c3c17">
    <w:name w:val="c3 c17"/>
    <w:basedOn w:val="a0"/>
    <w:uiPriority w:val="99"/>
    <w:rsid w:val="005C2577"/>
    <w:rPr>
      <w:rFonts w:cs="Times New Roman"/>
    </w:rPr>
  </w:style>
  <w:style w:type="character" w:customStyle="1" w:styleId="c3c40">
    <w:name w:val="c3 c40"/>
    <w:basedOn w:val="a0"/>
    <w:uiPriority w:val="99"/>
    <w:rsid w:val="005C2577"/>
    <w:rPr>
      <w:rFonts w:cs="Times New Roman"/>
    </w:rPr>
  </w:style>
  <w:style w:type="character" w:customStyle="1" w:styleId="c3c17c40">
    <w:name w:val="c3 c17 c40"/>
    <w:basedOn w:val="a0"/>
    <w:uiPriority w:val="99"/>
    <w:rsid w:val="005C2577"/>
    <w:rPr>
      <w:rFonts w:cs="Times New Roman"/>
    </w:rPr>
  </w:style>
  <w:style w:type="paragraph" w:customStyle="1" w:styleId="c27c37">
    <w:name w:val="c27 c37"/>
    <w:basedOn w:val="a"/>
    <w:uiPriority w:val="99"/>
    <w:rsid w:val="00A60E86"/>
    <w:pPr>
      <w:spacing w:before="100" w:beforeAutospacing="1" w:after="100" w:afterAutospacing="1"/>
    </w:pPr>
    <w:rPr>
      <w:rFonts w:eastAsia="Calibri"/>
    </w:rPr>
  </w:style>
  <w:style w:type="paragraph" w:customStyle="1" w:styleId="c1">
    <w:name w:val="c1"/>
    <w:basedOn w:val="a"/>
    <w:uiPriority w:val="99"/>
    <w:rsid w:val="00A60E86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A60E86"/>
    <w:rPr>
      <w:rFonts w:cs="Times New Roman"/>
    </w:rPr>
  </w:style>
  <w:style w:type="character" w:customStyle="1" w:styleId="c3c11">
    <w:name w:val="c3 c11"/>
    <w:basedOn w:val="a0"/>
    <w:uiPriority w:val="99"/>
    <w:rsid w:val="00A60E86"/>
    <w:rPr>
      <w:rFonts w:cs="Times New Roman"/>
    </w:rPr>
  </w:style>
  <w:style w:type="paragraph" w:customStyle="1" w:styleId="c1c59c43">
    <w:name w:val="c1 c59 c43"/>
    <w:basedOn w:val="a"/>
    <w:uiPriority w:val="99"/>
    <w:rsid w:val="00A60E86"/>
    <w:pPr>
      <w:spacing w:before="100" w:beforeAutospacing="1" w:after="100" w:afterAutospacing="1"/>
    </w:pPr>
    <w:rPr>
      <w:rFonts w:eastAsia="Calibri"/>
    </w:rPr>
  </w:style>
  <w:style w:type="paragraph" w:customStyle="1" w:styleId="c1c69">
    <w:name w:val="c1 c69"/>
    <w:basedOn w:val="a"/>
    <w:uiPriority w:val="99"/>
    <w:rsid w:val="00A60E86"/>
    <w:pPr>
      <w:spacing w:before="100" w:beforeAutospacing="1" w:after="100" w:afterAutospacing="1"/>
    </w:pPr>
    <w:rPr>
      <w:rFonts w:eastAsia="Calibri"/>
    </w:rPr>
  </w:style>
  <w:style w:type="character" w:customStyle="1" w:styleId="c3c40c11">
    <w:name w:val="c3 c40 c11"/>
    <w:basedOn w:val="a0"/>
    <w:uiPriority w:val="99"/>
    <w:rsid w:val="00A60E86"/>
    <w:rPr>
      <w:rFonts w:cs="Times New Roman"/>
    </w:rPr>
  </w:style>
  <w:style w:type="paragraph" w:customStyle="1" w:styleId="c1c57">
    <w:name w:val="c1 c57"/>
    <w:basedOn w:val="a"/>
    <w:uiPriority w:val="99"/>
    <w:rsid w:val="00A60E86"/>
    <w:pPr>
      <w:spacing w:before="100" w:beforeAutospacing="1" w:after="100" w:afterAutospacing="1"/>
    </w:pPr>
    <w:rPr>
      <w:rFonts w:eastAsia="Calibri"/>
    </w:rPr>
  </w:style>
  <w:style w:type="paragraph" w:customStyle="1" w:styleId="c1c161">
    <w:name w:val="c1 c161"/>
    <w:basedOn w:val="a"/>
    <w:uiPriority w:val="99"/>
    <w:rsid w:val="00A60E86"/>
    <w:pPr>
      <w:spacing w:before="100" w:beforeAutospacing="1" w:after="100" w:afterAutospacing="1"/>
    </w:pPr>
    <w:rPr>
      <w:rFonts w:eastAsia="Calibri"/>
    </w:rPr>
  </w:style>
  <w:style w:type="paragraph" w:styleId="ab">
    <w:name w:val="Balloon Text"/>
    <w:basedOn w:val="a"/>
    <w:link w:val="ac"/>
    <w:uiPriority w:val="99"/>
    <w:semiHidden/>
    <w:unhideWhenUsed/>
    <w:rsid w:val="00827E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7E19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uiPriority w:val="99"/>
    <w:rsid w:val="0075234B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ad">
    <w:name w:val="Абзац списка Знак"/>
    <w:link w:val="ae"/>
    <w:uiPriority w:val="34"/>
    <w:locked/>
    <w:rsid w:val="00FE3331"/>
    <w:rPr>
      <w:sz w:val="24"/>
      <w:szCs w:val="24"/>
    </w:rPr>
  </w:style>
  <w:style w:type="paragraph" w:styleId="ae">
    <w:name w:val="List Paragraph"/>
    <w:basedOn w:val="a"/>
    <w:link w:val="ad"/>
    <w:uiPriority w:val="34"/>
    <w:qFormat/>
    <w:rsid w:val="00FE3331"/>
    <w:pPr>
      <w:ind w:left="720"/>
      <w:contextualSpacing/>
    </w:pPr>
    <w:rPr>
      <w:rFonts w:ascii="Calibri" w:eastAsia="Calibri" w:hAnsi="Calibri"/>
    </w:rPr>
  </w:style>
  <w:style w:type="paragraph" w:styleId="af">
    <w:name w:val="No Spacing"/>
    <w:link w:val="af0"/>
    <w:uiPriority w:val="1"/>
    <w:qFormat/>
    <w:rsid w:val="00326C43"/>
    <w:rPr>
      <w:rFonts w:ascii="Times New Roman" w:eastAsia="Times New Roman" w:hAnsi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326C43"/>
    <w:rPr>
      <w:rFonts w:ascii="Times New Roman" w:eastAsia="Times New Roman" w:hAnsi="Times New Roman"/>
      <w:sz w:val="24"/>
      <w:szCs w:val="24"/>
    </w:rPr>
  </w:style>
  <w:style w:type="paragraph" w:customStyle="1" w:styleId="c0c8">
    <w:name w:val="c0 c8"/>
    <w:basedOn w:val="a"/>
    <w:rsid w:val="00373070"/>
    <w:pPr>
      <w:spacing w:before="100" w:beforeAutospacing="1" w:after="100" w:afterAutospacing="1"/>
    </w:pPr>
  </w:style>
  <w:style w:type="character" w:customStyle="1" w:styleId="c2">
    <w:name w:val="c2"/>
    <w:basedOn w:val="a0"/>
    <w:rsid w:val="00373070"/>
  </w:style>
  <w:style w:type="table" w:customStyle="1" w:styleId="12">
    <w:name w:val="Сетка таблицы1"/>
    <w:basedOn w:val="a1"/>
    <w:next w:val="a5"/>
    <w:rsid w:val="00692775"/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"/>
    <w:link w:val="25"/>
    <w:uiPriority w:val="99"/>
    <w:semiHidden/>
    <w:unhideWhenUsed/>
    <w:rsid w:val="00F36BD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36BDE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CC24AD"/>
    <w:pPr>
      <w:spacing w:before="100" w:beforeAutospacing="1" w:after="100" w:afterAutospacing="1"/>
    </w:pPr>
  </w:style>
  <w:style w:type="paragraph" w:customStyle="1" w:styleId="26">
    <w:name w:val="Основной текст2"/>
    <w:basedOn w:val="a"/>
    <w:uiPriority w:val="99"/>
    <w:rsid w:val="00CC24AD"/>
    <w:pPr>
      <w:shd w:val="clear" w:color="auto" w:fill="FFFFFF"/>
      <w:spacing w:after="720" w:line="202" w:lineRule="exact"/>
      <w:ind w:hanging="180"/>
      <w:jc w:val="right"/>
    </w:pPr>
    <w:rPr>
      <w:color w:val="000000"/>
      <w:sz w:val="21"/>
      <w:szCs w:val="21"/>
    </w:rPr>
  </w:style>
  <w:style w:type="character" w:customStyle="1" w:styleId="11pt">
    <w:name w:val="Основной текст + 11 pt"/>
    <w:aliases w:val="Полужирный,Основной текст (2) + 11 pt,Интервал 1 pt"/>
    <w:rsid w:val="00CC24A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  <w:style w:type="paragraph" w:styleId="af1">
    <w:name w:val="Normal (Web)"/>
    <w:basedOn w:val="a"/>
    <w:rsid w:val="00CC24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2C31E-26B3-4C2C-A0DE-72B3A813F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2567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18</cp:revision>
  <cp:lastPrinted>2021-10-13T10:02:00Z</cp:lastPrinted>
  <dcterms:created xsi:type="dcterms:W3CDTF">2021-09-18T06:47:00Z</dcterms:created>
  <dcterms:modified xsi:type="dcterms:W3CDTF">2022-03-01T13:55:00Z</dcterms:modified>
</cp:coreProperties>
</file>