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DB" w:rsidRPr="00CA74DB" w:rsidRDefault="00CA74DB" w:rsidP="005F348C">
      <w:pPr>
        <w:shd w:val="clear" w:color="auto" w:fill="FFFFFF"/>
        <w:spacing w:after="0" w:line="3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Льготные категории</w:t>
      </w:r>
      <w:r w:rsidR="005F348C" w:rsidRPr="005F3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приема</w:t>
      </w:r>
    </w:p>
    <w:p w:rsidR="00CA74DB" w:rsidRPr="00CA74DB" w:rsidRDefault="00CA74DB" w:rsidP="005F348C">
      <w:pPr>
        <w:shd w:val="clear" w:color="auto" w:fill="FFFFFF"/>
        <w:spacing w:after="0" w:line="34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F3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внеочередном порядке принимаются в школу дети</w:t>
      </w:r>
      <w:r w:rsidRPr="00CA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СВО, которые погибли во время спецоперации либо позднее, но из-за увечья, ранения, травмы, контузии или заболевания, которое получили на СВО. Это могут быть дети военнослужащих, граждан-добровольцев, сотрудников войск национальной гвардии (</w:t>
      </w:r>
      <w:hyperlink r:id="rId4" w:tgtFrame="_blank" w:history="1">
        <w:r w:rsidRPr="005F348C">
          <w:rPr>
            <w:rFonts w:ascii="Times New Roman" w:eastAsia="Times New Roman" w:hAnsi="Times New Roman" w:cs="Times New Roman"/>
            <w:color w:val="329A32"/>
            <w:sz w:val="24"/>
            <w:szCs w:val="24"/>
            <w:u w:val="single"/>
            <w:lang w:eastAsia="ru-RU"/>
          </w:rPr>
          <w:t>Феде</w:t>
        </w:r>
        <w:r w:rsidRPr="005F348C">
          <w:rPr>
            <w:rFonts w:ascii="Times New Roman" w:eastAsia="Times New Roman" w:hAnsi="Times New Roman" w:cs="Times New Roman"/>
            <w:color w:val="329A32"/>
            <w:sz w:val="24"/>
            <w:szCs w:val="24"/>
            <w:u w:val="single"/>
            <w:lang w:eastAsia="ru-RU"/>
          </w:rPr>
          <w:t>р</w:t>
        </w:r>
        <w:r w:rsidRPr="005F348C">
          <w:rPr>
            <w:rFonts w:ascii="Times New Roman" w:eastAsia="Times New Roman" w:hAnsi="Times New Roman" w:cs="Times New Roman"/>
            <w:color w:val="329A32"/>
            <w:sz w:val="24"/>
            <w:szCs w:val="24"/>
            <w:u w:val="single"/>
            <w:lang w:eastAsia="ru-RU"/>
          </w:rPr>
          <w:t>альный закон от 24.06.2023 № 281-ФЗ</w:t>
        </w:r>
      </w:hyperlink>
      <w:r w:rsidRPr="00CA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A74DB" w:rsidRPr="00CA74DB" w:rsidRDefault="00CA74DB" w:rsidP="005F348C">
      <w:pPr>
        <w:shd w:val="clear" w:color="auto" w:fill="FFFFFF"/>
        <w:spacing w:after="240" w:line="34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</w:t>
      </w:r>
      <w:r w:rsidRPr="005F3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ервоочередном порядке принимаются дети</w:t>
      </w:r>
      <w:r w:rsidRPr="00CA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военнослужащих и детей граждан-добровольцев, которые выполняют задачи СВО. Это также распространяется на усыновленных и удочеренных детей, под опекой или попечительством в приемной, патронатной семье или в случаях, которые предусмотрели законы субъектов.</w:t>
      </w:r>
    </w:p>
    <w:p w:rsidR="00CA74DB" w:rsidRPr="00CA74DB" w:rsidRDefault="00CA74DB" w:rsidP="00CA74DB">
      <w:pPr>
        <w:shd w:val="clear" w:color="auto" w:fill="FFFFFF"/>
        <w:spacing w:after="24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Сохранились прежние льготы. Смотрите в таблице.</w:t>
      </w:r>
    </w:p>
    <w:p w:rsidR="00CA74DB" w:rsidRPr="00CA74DB" w:rsidRDefault="00CA74DB" w:rsidP="00CA74DB">
      <w:pPr>
        <w:shd w:val="clear" w:color="auto" w:fill="FFFFFF"/>
        <w:spacing w:after="0" w:line="34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r1"/>
      <w:bookmarkEnd w:id="0"/>
      <w:r w:rsidRPr="00CA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 1. В какой очередности, куда и кого принимать</w:t>
      </w:r>
    </w:p>
    <w:tbl>
      <w:tblPr>
        <w:tblW w:w="9245" w:type="dxa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  <w:gridCol w:w="3848"/>
        <w:gridCol w:w="2878"/>
        <w:gridCol w:w="36"/>
      </w:tblGrid>
      <w:tr w:rsidR="005F348C" w:rsidRPr="005F348C" w:rsidTr="005F348C">
        <w:trPr>
          <w:gridAfter w:val="1"/>
          <w:tblHeader/>
        </w:trPr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shd w:val="clear" w:color="auto" w:fill="EEEEEE"/>
            <w:hideMark/>
          </w:tcPr>
          <w:p w:rsidR="005F348C" w:rsidRPr="005F348C" w:rsidRDefault="005F348C" w:rsidP="005F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shd w:val="clear" w:color="auto" w:fill="EEEEEE"/>
            <w:hideMark/>
          </w:tcPr>
          <w:p w:rsidR="005F348C" w:rsidRPr="005F348C" w:rsidRDefault="005F348C" w:rsidP="005F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shd w:val="clear" w:color="auto" w:fill="EEEEEE"/>
            <w:hideMark/>
          </w:tcPr>
          <w:p w:rsidR="005F348C" w:rsidRPr="005F348C" w:rsidRDefault="005F348C" w:rsidP="005F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             Основание             </w:t>
            </w:r>
          </w:p>
        </w:tc>
      </w:tr>
      <w:tr w:rsidR="005F348C" w:rsidRPr="005F348C" w:rsidTr="005F348C">
        <w:trPr>
          <w:gridAfter w:val="1"/>
        </w:trPr>
        <w:tc>
          <w:tcPr>
            <w:tcW w:w="0" w:type="auto"/>
            <w:gridSpan w:val="3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вне очереди</w:t>
            </w:r>
          </w:p>
        </w:tc>
      </w:tr>
      <w:tr w:rsidR="005F348C" w:rsidRPr="005F348C" w:rsidTr="005F348C">
        <w:trPr>
          <w:gridAfter w:val="1"/>
        </w:trPr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военнослужащих, граждан-добровольцев, сотрудников войск национальной гвардии, которые погибли, когда выполняли задачи СВО либо позднее, но из-за увечья, ранения, травмы, контузии или заболевания, которое получили на СВО. В том числе усыновленные/удочеренные дети, под опекой или попечительством в приемной, патронатной семье или в случаях, которые предусмотрели законы субъектов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/document/https://e.rukobr.ru/npd-doc?npmid=99&amp;npid=1301961669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Федеральный закон от 24.06.2023 № 281-ФЗ</w:t>
              </w:r>
            </w:hyperlink>
          </w:p>
        </w:tc>
      </w:tr>
      <w:tr w:rsidR="005F348C" w:rsidRPr="005F348C" w:rsidTr="005F348C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организации, в которых есть интернат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/document/https://e.rukobr.ru/npd-doc?npmid=99&amp;npid=9004584&amp;anchor=XA00M6G2MA#XA00M6G2MA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Ч. 5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44 Федерального закона от 17.01.1992 № 2202-1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" w:anchor="/document/https://e.rukobr.ru/npd-doc?npmid=99&amp;npid=565697396&amp;anchor=XA00M5Q2MD#XA00M5Q2MD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9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Порядка приема в школу</w:t>
            </w:r>
          </w:p>
        </w:tc>
      </w:tr>
      <w:tr w:rsidR="005F348C" w:rsidRPr="005F348C" w:rsidTr="005F348C">
        <w:trPr>
          <w:gridAfter w:val="1"/>
        </w:trPr>
        <w:tc>
          <w:tcPr>
            <w:tcW w:w="0" w:type="auto"/>
            <w:vMerge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/document/https://e.rukobr.ru/npd-doc?npmid=99&amp;npid=9004453&amp;anchor=XA00M922NE#XA00M922NE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Ч. 3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19 Федерального закона от 26.06.1992 № 3132-1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" w:anchor="/document/https://e.rukobr.ru/npd-doc?npmid=99&amp;npid=565697396&amp;anchor=XA00M5Q2MD#XA00M5Q2MD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9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Порядка приема в школу</w:t>
            </w:r>
          </w:p>
        </w:tc>
      </w:tr>
      <w:tr w:rsidR="005F348C" w:rsidRPr="005F348C" w:rsidTr="005F348C">
        <w:trPr>
          <w:gridAfter w:val="1"/>
        </w:trPr>
        <w:tc>
          <w:tcPr>
            <w:tcW w:w="0" w:type="auto"/>
            <w:vMerge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/document/https://e.rukobr.ru/npd-doc?npmid=99&amp;npid=902253789&amp;anchor=XA00MF22O7#XA00MF22O7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Ч. 25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35 Федерального закона от 28.12.2010 № 403-ФЗ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" w:anchor="/document/https://e.rukobr.ru/npd-doc?npmid=99&amp;npid=565697396&amp;anchor=XA00M5Q2MD#XA00M5Q2MD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9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Порядка приема в школу</w:t>
            </w:r>
          </w:p>
        </w:tc>
      </w:tr>
      <w:tr w:rsidR="005F348C" w:rsidRPr="005F348C" w:rsidTr="005F348C">
        <w:tc>
          <w:tcPr>
            <w:tcW w:w="0" w:type="auto"/>
            <w:gridSpan w:val="4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 первую очередь</w:t>
            </w:r>
          </w:p>
        </w:tc>
      </w:tr>
      <w:tr w:rsidR="005F348C" w:rsidRPr="005F348C" w:rsidTr="005F348C">
        <w:tc>
          <w:tcPr>
            <w:tcW w:w="0" w:type="auto"/>
            <w:vMerge w:val="restart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военнослужащих и граждан-добровольцев, которые выполняют задачи СВО. В том числе 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усыновленные/удочеренные дети, под опекой или попечительством в приемной, патронатной семье или в случаях, которые предусмотрели законы субъектов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/document/https://e.rukobr.ru/npd-doc?npmid=99&amp;npid=1301961669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Федеральный закон от 24.06.2023 № 281-ФЗ</w:t>
              </w:r>
            </w:hyperlink>
          </w:p>
        </w:tc>
        <w:tc>
          <w:tcPr>
            <w:tcW w:w="0" w:type="auto"/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48C" w:rsidRPr="005F348C" w:rsidTr="005F348C">
        <w:tc>
          <w:tcPr>
            <w:tcW w:w="0" w:type="auto"/>
            <w:vMerge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военнослужащих-контрактников, которых уволили с военной службы из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за предельного возраста пребывания, по состоянию здоровья или из-за организационно-штатных мероприятий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/document/https://e.rukobr.ru/npd-doc?npmid=99&amp;npid=901709264&amp;anchor=XA00M8G2N9#XA00M8G2N9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Ч. 6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19 Федерального закона от 27.05.1998 № 76-ФЗ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" w:anchor="/document/https://e.rukobr.ru/npd-doc?npmid=99&amp;npid=565697396&amp;anchor=XA00M6C2MG#XA00M6C2MG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10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Порядка приема в школу</w:t>
            </w:r>
          </w:p>
        </w:tc>
        <w:tc>
          <w:tcPr>
            <w:tcW w:w="0" w:type="auto"/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48C" w:rsidRPr="005F348C" w:rsidTr="005F348C">
        <w:tc>
          <w:tcPr>
            <w:tcW w:w="0" w:type="auto"/>
            <w:vMerge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сотрудников полиции и граждан, которые перечислены в </w:t>
            </w:r>
            <w:hyperlink r:id="rId15" w:anchor="/document/https://e.rukobr.ru/npd-doc?npmid=99&amp;npid=902260215&amp;anchor=XA00MAS2MT#XA00MAS2MT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части 6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статьи 46 Федерального закона от 07.02.2011 № 3-ФЗ. Например, </w:t>
            </w:r>
            <w:proofErr w:type="gramStart"/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уволили из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за травмы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/document/https://e.rukobr.ru/npd-doc?npmid=99&amp;npid=902260215&amp;anchor=XA00MAS2MT#XA00MAS2MT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Ч. 6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46 Федерального закона от 07.02.2011 № 3-ФЗ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" w:anchor="/document/https://e.rukobr.ru/npd-doc?npmid=99&amp;npid=565697396&amp;anchor=XA00M6C2MG#XA00M6C2MG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10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Порядка приема в школу</w:t>
            </w:r>
          </w:p>
        </w:tc>
        <w:tc>
          <w:tcPr>
            <w:tcW w:w="0" w:type="auto"/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48C" w:rsidRPr="005F348C" w:rsidTr="005F348C">
        <w:tc>
          <w:tcPr>
            <w:tcW w:w="0" w:type="auto"/>
            <w:vMerge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/document/https://e.rukobr.ru/npd-doc?npmid=99&amp;npid=902260215&amp;anchor=XA00M9C2N2#XA00M9C2N2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Ч. 2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56 Федерального закона от 07.02.2011 № 3-ФЗ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" w:anchor="/document/https://e.rukobr.ru/npd-doc?npmid=99&amp;npid=565697396&amp;anchor=XA00M6C2MG#XA00M6C2MG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10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Порядка приема в школу</w:t>
            </w:r>
          </w:p>
        </w:tc>
        <w:tc>
          <w:tcPr>
            <w:tcW w:w="0" w:type="auto"/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48C" w:rsidRPr="005F348C" w:rsidTr="005F348C">
        <w:tc>
          <w:tcPr>
            <w:tcW w:w="0" w:type="auto"/>
            <w:vMerge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таможенных органов и граждан, которые перечислены в </w:t>
            </w:r>
            <w:hyperlink r:id="rId20" w:anchor="/document/https://e.rukobr.ru/npd-doc?npmid=99&amp;npid=902389652&amp;anchor=XA00MCK2NM#XA00MCK2NM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части 14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статьи 3 Федерального закона от 30.12.2012 № 283-ФЗ. Например, которые умерли в течение года после увольнения со службы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/document/https://e.rukobr.ru/npd-doc?npmid=99&amp;npid=902389652&amp;anchor=XA00MCK2NM#XA00MCK2NM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Ч. 14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3 Федерального закона от 30.12.2012 № 283-ФЗ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2" w:anchor="/document/https://e.rukobr.ru/npd-doc?npmid=99&amp;npid=565697396&amp;anchor=XA00M6C2MG#XA00M6C2MG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10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Порядка приема в школу</w:t>
            </w:r>
          </w:p>
        </w:tc>
        <w:tc>
          <w:tcPr>
            <w:tcW w:w="0" w:type="auto"/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48C" w:rsidRPr="005F348C" w:rsidTr="005F348C">
        <w:tc>
          <w:tcPr>
            <w:tcW w:w="0" w:type="auto"/>
            <w:gridSpan w:val="3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с преимущественным правом</w:t>
            </w:r>
          </w:p>
        </w:tc>
        <w:tc>
          <w:tcPr>
            <w:tcW w:w="0" w:type="auto"/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48C" w:rsidRPr="005F348C" w:rsidTr="005F348C"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и сестры учеников, которые уже обучаются в школе и проживают совместно. Таким правом обладают усыновленные дети или кто находится под опекой, попечительством или на патронатном воспитании</w:t>
            </w:r>
          </w:p>
        </w:tc>
        <w:tc>
          <w:tcPr>
            <w:tcW w:w="0" w:type="auto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/document/https://e.rukobr.ru/npd-doc?npmid=99&amp;npid=9015517&amp;anchor=XA00MDC2N5#XA00MDC2N5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2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54 СК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" w:anchor="/document/https://e.rukobr.ru/npd-doc?npmid=99&amp;npid=902389617&amp;anchor=XA00S002P4#XA00S002P4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Ч. 3.1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 67 Федерального закона от 29.12.2012 № 273-ФЗ</w:t>
            </w:r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" w:anchor="/document/https://e.rukobr.ru/npd-doc?npmid=99&amp;npid=565697396&amp;anchor=XA00M7G2MM#XA00M7G2MM" w:tgtFrame="_blank" w:history="1">
              <w:r w:rsidRPr="005F348C">
                <w:rPr>
                  <w:rFonts w:ascii="Times New Roman" w:eastAsia="Times New Roman" w:hAnsi="Times New Roman" w:cs="Times New Roman"/>
                  <w:b/>
                  <w:bCs/>
                  <w:color w:val="329A32"/>
                  <w:sz w:val="24"/>
                  <w:szCs w:val="24"/>
                  <w:u w:val="single"/>
                  <w:lang w:eastAsia="ru-RU"/>
                </w:rPr>
                <w:t>П. 12</w:t>
              </w:r>
            </w:hyperlink>
            <w:r w:rsidRPr="005F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Порядка приема в школу</w:t>
            </w:r>
          </w:p>
        </w:tc>
        <w:tc>
          <w:tcPr>
            <w:tcW w:w="0" w:type="auto"/>
            <w:vAlign w:val="center"/>
            <w:hideMark/>
          </w:tcPr>
          <w:p w:rsidR="005F348C" w:rsidRPr="005F348C" w:rsidRDefault="005F348C" w:rsidP="005F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48C" w:rsidRPr="005F348C" w:rsidRDefault="005F34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6D69" w:rsidRPr="005F348C" w:rsidRDefault="00ED6D69" w:rsidP="005F34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3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1-й класс сначала зачисляют детей, которые имеют право на внеочередной порядок, потом детей с правом на первоочередной порядок, потом с преимущественным правом. Затем зачисляют детей, которые проживают на территории, за которой закреплена школа, в конце всех остальных (</w:t>
      </w:r>
      <w:hyperlink r:id="rId26" w:tgtFrame="_blank" w:history="1">
        <w:r w:rsidRPr="005F348C">
          <w:rPr>
            <w:rStyle w:val="a4"/>
            <w:rFonts w:ascii="Times New Roman" w:hAnsi="Times New Roman" w:cs="Times New Roman"/>
            <w:color w:val="329A32"/>
            <w:sz w:val="24"/>
            <w:szCs w:val="24"/>
            <w:shd w:val="clear" w:color="auto" w:fill="FFFFFF"/>
          </w:rPr>
          <w:t xml:space="preserve">письмо </w:t>
        </w:r>
        <w:proofErr w:type="spellStart"/>
        <w:r w:rsidRPr="005F348C">
          <w:rPr>
            <w:rStyle w:val="a4"/>
            <w:rFonts w:ascii="Times New Roman" w:hAnsi="Times New Roman" w:cs="Times New Roman"/>
            <w:color w:val="329A32"/>
            <w:sz w:val="24"/>
            <w:szCs w:val="24"/>
            <w:shd w:val="clear" w:color="auto" w:fill="FFFFFF"/>
          </w:rPr>
          <w:t>Минпросвещения</w:t>
        </w:r>
        <w:proofErr w:type="spellEnd"/>
        <w:r w:rsidRPr="005F348C">
          <w:rPr>
            <w:rStyle w:val="a4"/>
            <w:rFonts w:ascii="Times New Roman" w:hAnsi="Times New Roman" w:cs="Times New Roman"/>
            <w:color w:val="329A32"/>
            <w:sz w:val="24"/>
            <w:szCs w:val="24"/>
            <w:shd w:val="clear" w:color="auto" w:fill="FFFFFF"/>
          </w:rPr>
          <w:t xml:space="preserve"> от 02.09.2022 № 03-1256</w:t>
        </w:r>
      </w:hyperlink>
      <w:r w:rsidRPr="005F3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Внутри одной льготной категории заявления выстраивают по дате подачи заявления (</w:t>
      </w:r>
      <w:hyperlink r:id="rId27" w:tgtFrame="_blank" w:history="1">
        <w:r w:rsidRPr="005F348C">
          <w:rPr>
            <w:rStyle w:val="a4"/>
            <w:rFonts w:ascii="Times New Roman" w:hAnsi="Times New Roman" w:cs="Times New Roman"/>
            <w:color w:val="329A32"/>
            <w:sz w:val="24"/>
            <w:szCs w:val="24"/>
            <w:shd w:val="clear" w:color="auto" w:fill="FFFFFF"/>
          </w:rPr>
          <w:t xml:space="preserve">письмо </w:t>
        </w:r>
        <w:proofErr w:type="spellStart"/>
        <w:r w:rsidRPr="005F348C">
          <w:rPr>
            <w:rStyle w:val="a4"/>
            <w:rFonts w:ascii="Times New Roman" w:hAnsi="Times New Roman" w:cs="Times New Roman"/>
            <w:color w:val="329A32"/>
            <w:sz w:val="24"/>
            <w:szCs w:val="24"/>
            <w:shd w:val="clear" w:color="auto" w:fill="FFFFFF"/>
          </w:rPr>
          <w:t>Минобрнауки</w:t>
        </w:r>
        <w:proofErr w:type="spellEnd"/>
        <w:r w:rsidRPr="005F348C">
          <w:rPr>
            <w:rStyle w:val="a4"/>
            <w:rFonts w:ascii="Times New Roman" w:hAnsi="Times New Roman" w:cs="Times New Roman"/>
            <w:color w:val="329A32"/>
            <w:sz w:val="24"/>
            <w:szCs w:val="24"/>
            <w:shd w:val="clear" w:color="auto" w:fill="FFFFFF"/>
          </w:rPr>
          <w:t xml:space="preserve"> от 08.08.2013 № 08-1063</w:t>
        </w:r>
      </w:hyperlink>
      <w:r w:rsidRPr="005F3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sectPr w:rsidR="00ED6D69" w:rsidRPr="005F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7CB3"/>
    <w:rsid w:val="005F348C"/>
    <w:rsid w:val="00731CDA"/>
    <w:rsid w:val="00B97CB3"/>
    <w:rsid w:val="00CA74DB"/>
    <w:rsid w:val="00ED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7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4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4DB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CA74DB"/>
  </w:style>
  <w:style w:type="paragraph" w:styleId="a5">
    <w:name w:val="Balloon Text"/>
    <w:basedOn w:val="a"/>
    <w:link w:val="a6"/>
    <w:uiPriority w:val="99"/>
    <w:semiHidden/>
    <w:unhideWhenUsed/>
    <w:rsid w:val="00CA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38">
          <w:marLeft w:val="0"/>
          <w:marRight w:val="3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905">
          <w:marLeft w:val="0"/>
          <w:marRight w:val="3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.ru/" TargetMode="External"/><Relationship Id="rId13" Type="http://schemas.openxmlformats.org/officeDocument/2006/relationships/hyperlink" Target="https://1gl.ru/" TargetMode="External"/><Relationship Id="rId18" Type="http://schemas.openxmlformats.org/officeDocument/2006/relationships/hyperlink" Target="https://1gl.ru/" TargetMode="External"/><Relationship Id="rId26" Type="http://schemas.openxmlformats.org/officeDocument/2006/relationships/hyperlink" Target="https://e.rukobr.ru/npd-doc?npmid=99&amp;npid=13019690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gl.ru/" TargetMode="External"/><Relationship Id="rId7" Type="http://schemas.openxmlformats.org/officeDocument/2006/relationships/hyperlink" Target="https://1gl.ru/" TargetMode="External"/><Relationship Id="rId12" Type="http://schemas.openxmlformats.org/officeDocument/2006/relationships/hyperlink" Target="https://1gl.ru/" TargetMode="External"/><Relationship Id="rId17" Type="http://schemas.openxmlformats.org/officeDocument/2006/relationships/hyperlink" Target="https://1gl.ru/" TargetMode="External"/><Relationship Id="rId25" Type="http://schemas.openxmlformats.org/officeDocument/2006/relationships/hyperlink" Target="https://1g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gl.ru/" TargetMode="External"/><Relationship Id="rId20" Type="http://schemas.openxmlformats.org/officeDocument/2006/relationships/hyperlink" Target="https://1gl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gl.ru/" TargetMode="External"/><Relationship Id="rId11" Type="http://schemas.openxmlformats.org/officeDocument/2006/relationships/hyperlink" Target="https://1gl.ru/" TargetMode="External"/><Relationship Id="rId24" Type="http://schemas.openxmlformats.org/officeDocument/2006/relationships/hyperlink" Target="https://1gl.ru/" TargetMode="External"/><Relationship Id="rId5" Type="http://schemas.openxmlformats.org/officeDocument/2006/relationships/hyperlink" Target="https://1gl.ru/" TargetMode="External"/><Relationship Id="rId15" Type="http://schemas.openxmlformats.org/officeDocument/2006/relationships/hyperlink" Target="https://1gl.ru/" TargetMode="External"/><Relationship Id="rId23" Type="http://schemas.openxmlformats.org/officeDocument/2006/relationships/hyperlink" Target="https://1g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gl.ru/" TargetMode="External"/><Relationship Id="rId19" Type="http://schemas.openxmlformats.org/officeDocument/2006/relationships/hyperlink" Target="https://1gl.ru/" TargetMode="External"/><Relationship Id="rId4" Type="http://schemas.openxmlformats.org/officeDocument/2006/relationships/hyperlink" Target="https://e.rukobr.ru/npd-doc?npmid=99&amp;npid=1301961669" TargetMode="External"/><Relationship Id="rId9" Type="http://schemas.openxmlformats.org/officeDocument/2006/relationships/hyperlink" Target="https://1gl.ru/" TargetMode="External"/><Relationship Id="rId14" Type="http://schemas.openxmlformats.org/officeDocument/2006/relationships/hyperlink" Target="https://1gl.ru/" TargetMode="External"/><Relationship Id="rId22" Type="http://schemas.openxmlformats.org/officeDocument/2006/relationships/hyperlink" Target="https://1gl.ru/" TargetMode="External"/><Relationship Id="rId27" Type="http://schemas.openxmlformats.org/officeDocument/2006/relationships/hyperlink" Target="https://e.rukobr.ru/npd-doc?npmid=99&amp;npid=499054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Раннева</dc:creator>
  <cp:keywords/>
  <dc:description/>
  <cp:lastModifiedBy>Раннева</cp:lastModifiedBy>
  <cp:revision>4</cp:revision>
  <dcterms:created xsi:type="dcterms:W3CDTF">2024-03-30T18:43:00Z</dcterms:created>
  <dcterms:modified xsi:type="dcterms:W3CDTF">2024-03-30T18:54:00Z</dcterms:modified>
</cp:coreProperties>
</file>